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0183" w:rsidRPr="00FC1087" w:rsidRDefault="00880183" w:rsidP="00AB2E37">
      <w:pPr>
        <w:spacing w:line="520" w:lineRule="exact"/>
        <w:jc w:val="center"/>
        <w:rPr>
          <w:rFonts w:ascii="方正小标宋简体" w:eastAsia="方正小标宋简体"/>
          <w:sz w:val="36"/>
          <w:szCs w:val="36"/>
        </w:rPr>
      </w:pPr>
      <w:r w:rsidRPr="00FC1087">
        <w:rPr>
          <w:rFonts w:ascii="方正小标宋简体" w:eastAsia="方正小标宋简体" w:hint="eastAsia"/>
          <w:sz w:val="36"/>
          <w:szCs w:val="36"/>
        </w:rPr>
        <w:t>义乌工商职业技术学院</w:t>
      </w:r>
    </w:p>
    <w:p w:rsidR="00C053B1" w:rsidRPr="00FC1087" w:rsidRDefault="00880183" w:rsidP="00AB2E37">
      <w:pPr>
        <w:spacing w:line="520" w:lineRule="exact"/>
        <w:jc w:val="center"/>
        <w:rPr>
          <w:rFonts w:ascii="方正小标宋简体" w:eastAsia="方正小标宋简体"/>
          <w:sz w:val="36"/>
          <w:szCs w:val="36"/>
        </w:rPr>
      </w:pPr>
      <w:r w:rsidRPr="00FC1087">
        <w:rPr>
          <w:rFonts w:ascii="方正小标宋简体" w:eastAsia="方正小标宋简体" w:hint="eastAsia"/>
          <w:sz w:val="36"/>
          <w:szCs w:val="36"/>
        </w:rPr>
        <w:t>2015～2016</w:t>
      </w:r>
      <w:r w:rsidR="00182A05">
        <w:rPr>
          <w:rFonts w:ascii="方正小标宋简体" w:eastAsia="方正小标宋简体" w:hint="eastAsia"/>
          <w:sz w:val="36"/>
          <w:szCs w:val="36"/>
        </w:rPr>
        <w:t>学年</w:t>
      </w:r>
      <w:r w:rsidRPr="00FC1087">
        <w:rPr>
          <w:rFonts w:ascii="方正小标宋简体" w:eastAsia="方正小标宋简体" w:hint="eastAsia"/>
          <w:sz w:val="36"/>
          <w:szCs w:val="36"/>
        </w:rPr>
        <w:t>信息公开工作年度报告</w:t>
      </w:r>
    </w:p>
    <w:p w:rsidR="00FC1087" w:rsidRPr="00FC1087" w:rsidRDefault="00BD0E8A" w:rsidP="00397146">
      <w:pPr>
        <w:spacing w:beforeLines="50" w:line="520" w:lineRule="exact"/>
        <w:ind w:firstLineChars="200" w:firstLine="560"/>
        <w:rPr>
          <w:rFonts w:ascii="仿宋_GB2312" w:eastAsia="仿宋_GB2312"/>
          <w:sz w:val="28"/>
          <w:szCs w:val="28"/>
        </w:rPr>
      </w:pPr>
      <w:r w:rsidRPr="00FC1087">
        <w:rPr>
          <w:rFonts w:ascii="仿宋_GB2312" w:eastAsia="仿宋_GB2312" w:hAnsi="微软雅黑" w:cs="宋体" w:hint="eastAsia"/>
          <w:kern w:val="0"/>
          <w:sz w:val="28"/>
          <w:szCs w:val="28"/>
        </w:rPr>
        <w:t>根据《</w:t>
      </w:r>
      <w:r w:rsidRPr="00FC1087">
        <w:rPr>
          <w:rFonts w:ascii="仿宋_GB2312" w:eastAsia="仿宋_GB2312" w:hAnsi="Arial" w:cs="Arial" w:hint="eastAsia"/>
          <w:sz w:val="28"/>
          <w:szCs w:val="28"/>
        </w:rPr>
        <w:t>高等学校信息公开</w:t>
      </w:r>
      <w:r w:rsidR="005D76B6" w:rsidRPr="005D76B6">
        <w:rPr>
          <w:rFonts w:ascii="仿宋_GB2312" w:eastAsia="仿宋_GB2312" w:hAnsi="Arial" w:cs="Arial" w:hint="eastAsia"/>
          <w:sz w:val="28"/>
          <w:szCs w:val="28"/>
        </w:rPr>
        <w:t>办法</w:t>
      </w:r>
      <w:r w:rsidRPr="00FC1087">
        <w:rPr>
          <w:rFonts w:ascii="仿宋_GB2312" w:eastAsia="仿宋_GB2312" w:hAnsi="Arial" w:cs="Arial" w:hint="eastAsia"/>
          <w:sz w:val="28"/>
          <w:szCs w:val="28"/>
        </w:rPr>
        <w:t>》、</w:t>
      </w:r>
      <w:r w:rsidRPr="00FC1087">
        <w:rPr>
          <w:rFonts w:ascii="仿宋_GB2312" w:eastAsia="仿宋_GB2312" w:hint="eastAsia"/>
          <w:sz w:val="28"/>
          <w:szCs w:val="28"/>
        </w:rPr>
        <w:t>《教育部办公厅关于深入落实高校信息公开清单做好高校信息公开年度报告工作的通知》（教办厅函</w:t>
      </w:r>
      <w:r w:rsidR="005D76B6">
        <w:rPr>
          <w:rFonts w:ascii="宋体" w:hAnsi="宋体" w:cs="宋体" w:hint="eastAsia"/>
          <w:sz w:val="28"/>
          <w:szCs w:val="28"/>
        </w:rPr>
        <w:t>﹝</w:t>
      </w:r>
      <w:r w:rsidR="005D76B6" w:rsidRPr="00FC1087">
        <w:rPr>
          <w:rFonts w:ascii="仿宋_GB2312" w:eastAsia="仿宋_GB2312" w:hint="eastAsia"/>
          <w:sz w:val="28"/>
          <w:szCs w:val="28"/>
        </w:rPr>
        <w:t>2016</w:t>
      </w:r>
      <w:r w:rsidR="005D76B6">
        <w:rPr>
          <w:rFonts w:ascii="宋体" w:hAnsi="宋体" w:cs="宋体" w:hint="eastAsia"/>
          <w:sz w:val="28"/>
          <w:szCs w:val="28"/>
        </w:rPr>
        <w:t>﹞</w:t>
      </w:r>
      <w:r w:rsidRPr="00FC1087">
        <w:rPr>
          <w:rFonts w:ascii="仿宋_GB2312" w:eastAsia="仿宋_GB2312" w:hint="eastAsia"/>
          <w:sz w:val="28"/>
          <w:szCs w:val="28"/>
        </w:rPr>
        <w:t>74号）和《浙江省教育厅办公室关于进一步落实高校信息公开清单做好高校信息公开年度报告工作的通知》要求，</w:t>
      </w:r>
      <w:r w:rsidR="00206447">
        <w:rPr>
          <w:rFonts w:ascii="仿宋_GB2312" w:eastAsia="仿宋_GB2312" w:hint="eastAsia"/>
          <w:sz w:val="28"/>
          <w:szCs w:val="28"/>
        </w:rPr>
        <w:t>结合</w:t>
      </w:r>
      <w:r w:rsidRPr="00FC1087">
        <w:rPr>
          <w:rFonts w:ascii="仿宋_GB2312" w:eastAsia="仿宋_GB2312" w:hint="eastAsia"/>
          <w:sz w:val="28"/>
          <w:szCs w:val="28"/>
        </w:rPr>
        <w:t>义乌工商职业技术学院2015～2016学年信息公开工作执行情况，现编制2015～2016学年信息公开工作年度报告。本年度报告中统计数据时间为2015年9月1日至2016年8月31日。</w:t>
      </w:r>
    </w:p>
    <w:p w:rsidR="00FC1087" w:rsidRPr="00FC1087" w:rsidRDefault="00FC1087" w:rsidP="00397146">
      <w:pPr>
        <w:spacing w:beforeLines="50" w:line="520" w:lineRule="exact"/>
        <w:ind w:firstLineChars="200" w:firstLine="600"/>
        <w:rPr>
          <w:rFonts w:ascii="黑体" w:eastAsia="黑体"/>
          <w:sz w:val="30"/>
          <w:szCs w:val="30"/>
        </w:rPr>
      </w:pPr>
      <w:r w:rsidRPr="00FC1087">
        <w:rPr>
          <w:rFonts w:ascii="黑体" w:eastAsia="黑体" w:hint="eastAsia"/>
          <w:sz w:val="30"/>
          <w:szCs w:val="30"/>
        </w:rPr>
        <w:t>一、概述</w:t>
      </w:r>
    </w:p>
    <w:p w:rsidR="00DB7941" w:rsidRPr="00FC1087" w:rsidRDefault="00BD0E8A" w:rsidP="008C369F">
      <w:pPr>
        <w:spacing w:line="520" w:lineRule="exact"/>
        <w:ind w:firstLineChars="200" w:firstLine="560"/>
        <w:rPr>
          <w:rFonts w:ascii="仿宋_GB2312" w:eastAsia="仿宋_GB2312"/>
          <w:sz w:val="28"/>
          <w:szCs w:val="28"/>
        </w:rPr>
      </w:pPr>
      <w:r w:rsidRPr="00FC1087">
        <w:rPr>
          <w:rFonts w:ascii="仿宋_GB2312" w:eastAsia="仿宋_GB2312" w:hAnsi="Simsun" w:hint="eastAsia"/>
          <w:sz w:val="28"/>
          <w:szCs w:val="28"/>
        </w:rPr>
        <w:t>信息公开是学校民主政治建设的重要组成</w:t>
      </w:r>
      <w:r w:rsidR="00CE699E">
        <w:rPr>
          <w:rFonts w:ascii="仿宋_GB2312" w:eastAsia="仿宋_GB2312" w:hAnsi="Simsun" w:hint="eastAsia"/>
          <w:sz w:val="28"/>
          <w:szCs w:val="28"/>
        </w:rPr>
        <w:t>部分</w:t>
      </w:r>
      <w:r w:rsidRPr="00FC1087">
        <w:rPr>
          <w:rFonts w:ascii="仿宋_GB2312" w:eastAsia="仿宋_GB2312" w:hAnsi="Simsun" w:hint="eastAsia"/>
          <w:sz w:val="28"/>
          <w:szCs w:val="28"/>
        </w:rPr>
        <w:t>，是广大教职员工和学生参与学校民主管理、民主决策、民主监督的有效形式，也是促进学校反腐倡廉和师德师风建设，推进学校政治文明建设、构建文明和谐校园的重要途径。</w:t>
      </w:r>
      <w:r w:rsidR="00DB7941" w:rsidRPr="00FC1087">
        <w:rPr>
          <w:rFonts w:ascii="仿宋_GB2312" w:eastAsia="仿宋_GB2312" w:hint="eastAsia"/>
          <w:sz w:val="28"/>
          <w:szCs w:val="28"/>
        </w:rPr>
        <w:t>2015～2016</w:t>
      </w:r>
      <w:r w:rsidR="00533B27">
        <w:rPr>
          <w:rFonts w:ascii="仿宋_GB2312" w:eastAsia="仿宋_GB2312" w:hint="eastAsia"/>
          <w:sz w:val="28"/>
          <w:szCs w:val="28"/>
        </w:rPr>
        <w:t>学年</w:t>
      </w:r>
      <w:r w:rsidR="00DB7941" w:rsidRPr="00FC1087">
        <w:rPr>
          <w:rFonts w:ascii="仿宋_GB2312" w:eastAsia="仿宋_GB2312" w:hint="eastAsia"/>
          <w:sz w:val="28"/>
          <w:szCs w:val="28"/>
        </w:rPr>
        <w:t>，在省委教育工委、省教育厅的正确指导下，</w:t>
      </w:r>
      <w:r w:rsidR="006A0A7C" w:rsidRPr="00FC1087">
        <w:rPr>
          <w:rFonts w:ascii="仿宋_GB2312" w:eastAsia="仿宋_GB2312" w:hint="eastAsia"/>
          <w:sz w:val="28"/>
          <w:szCs w:val="28"/>
        </w:rPr>
        <w:t>我校</w:t>
      </w:r>
      <w:r w:rsidR="00DB7941" w:rsidRPr="00FC1087">
        <w:rPr>
          <w:rFonts w:ascii="仿宋_GB2312" w:eastAsia="仿宋_GB2312" w:hint="eastAsia"/>
          <w:sz w:val="28"/>
          <w:szCs w:val="28"/>
        </w:rPr>
        <w:t>按照上级文件精神要求深入推进信息公开工作，切实保障社会公众和广大师生对学</w:t>
      </w:r>
      <w:r w:rsidR="00C31B8C">
        <w:rPr>
          <w:rFonts w:ascii="仿宋_GB2312" w:eastAsia="仿宋_GB2312" w:hint="eastAsia"/>
          <w:sz w:val="28"/>
          <w:szCs w:val="28"/>
        </w:rPr>
        <w:t>校</w:t>
      </w:r>
      <w:r w:rsidR="00DB7941" w:rsidRPr="00FC1087">
        <w:rPr>
          <w:rFonts w:ascii="仿宋_GB2312" w:eastAsia="仿宋_GB2312" w:hint="eastAsia"/>
          <w:sz w:val="28"/>
          <w:szCs w:val="28"/>
        </w:rPr>
        <w:t>事业发展的知情</w:t>
      </w:r>
      <w:r w:rsidR="00CE699E">
        <w:rPr>
          <w:rFonts w:ascii="仿宋_GB2312" w:eastAsia="仿宋_GB2312" w:hint="eastAsia"/>
          <w:sz w:val="28"/>
          <w:szCs w:val="28"/>
        </w:rPr>
        <w:t>权、参与权、表达权和监督权，进一步提升了依法治校和办学水平，为学校</w:t>
      </w:r>
      <w:r w:rsidR="00DB7941" w:rsidRPr="00FC1087">
        <w:rPr>
          <w:rFonts w:ascii="仿宋_GB2312" w:eastAsia="仿宋_GB2312" w:hint="eastAsia"/>
          <w:sz w:val="28"/>
          <w:szCs w:val="28"/>
        </w:rPr>
        <w:t>的科学发展、稳定发展提供了坚强保障。</w:t>
      </w:r>
    </w:p>
    <w:p w:rsidR="00DB7941" w:rsidRPr="00FC1087" w:rsidRDefault="00DB7941" w:rsidP="008C369F">
      <w:pPr>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本学年度，我校在推进信息公开工作中，进一步加强组织领导，健全制度规范和工作机制，取得了明显成效。一是根据《</w:t>
      </w:r>
      <w:r w:rsidR="00CE699E">
        <w:rPr>
          <w:rFonts w:ascii="仿宋_GB2312" w:eastAsia="仿宋_GB2312" w:hint="eastAsia"/>
          <w:sz w:val="28"/>
          <w:szCs w:val="28"/>
        </w:rPr>
        <w:t>高等学校</w:t>
      </w:r>
      <w:r w:rsidRPr="00FC1087">
        <w:rPr>
          <w:rFonts w:ascii="仿宋_GB2312" w:eastAsia="仿宋_GB2312" w:hint="eastAsia"/>
          <w:sz w:val="28"/>
          <w:szCs w:val="28"/>
        </w:rPr>
        <w:t>信息公开清单》完善信息公开内容，对照要求公开内容进行梳理，对相关公开信息进行督导和检查，推进部门、</w:t>
      </w:r>
      <w:r w:rsidR="00C31B8C">
        <w:rPr>
          <w:rFonts w:ascii="仿宋_GB2312" w:eastAsia="仿宋_GB2312" w:hint="eastAsia"/>
          <w:sz w:val="28"/>
          <w:szCs w:val="28"/>
        </w:rPr>
        <w:t>二级</w:t>
      </w:r>
      <w:r w:rsidRPr="00FC1087">
        <w:rPr>
          <w:rFonts w:ascii="仿宋_GB2312" w:eastAsia="仿宋_GB2312" w:hint="eastAsia"/>
          <w:sz w:val="28"/>
          <w:szCs w:val="28"/>
        </w:rPr>
        <w:t>学院信息公开工作具体化、规范化。二是进一步丰富公开形式，充分利用校园信息公开平台、各类会议、微信公众平台、微博、校园广播、电视、期刊、宣传栏、电子显示屏等形式，积极主动公开各类信息，保证信息渠道的“及时、全面、公正、高效</w:t>
      </w:r>
      <w:r w:rsidR="00CE699E">
        <w:rPr>
          <w:rFonts w:ascii="仿宋_GB2312" w:eastAsia="仿宋_GB2312" w:hint="eastAsia"/>
          <w:sz w:val="28"/>
          <w:szCs w:val="28"/>
        </w:rPr>
        <w:t>”</w:t>
      </w:r>
      <w:r w:rsidRPr="00FC1087">
        <w:rPr>
          <w:rFonts w:ascii="仿宋_GB2312" w:eastAsia="仿宋_GB2312" w:hint="eastAsia"/>
          <w:sz w:val="28"/>
          <w:szCs w:val="28"/>
        </w:rPr>
        <w:t>。三是进</w:t>
      </w:r>
      <w:r w:rsidRPr="00FC1087">
        <w:rPr>
          <w:rFonts w:ascii="仿宋_GB2312" w:eastAsia="仿宋_GB2312" w:hint="eastAsia"/>
          <w:sz w:val="28"/>
          <w:szCs w:val="28"/>
        </w:rPr>
        <w:lastRenderedPageBreak/>
        <w:t>一步增强公开成效，明确了依申请公开的受理机构和程序，规定了涉及申请信息公开的基本流程、受理程序、答复期限、监督方式等内容。</w:t>
      </w:r>
    </w:p>
    <w:p w:rsidR="00DB7941" w:rsidRPr="00FC1087" w:rsidRDefault="00DB7941" w:rsidP="00397146">
      <w:pPr>
        <w:spacing w:beforeLines="50" w:line="520" w:lineRule="exact"/>
        <w:ind w:firstLineChars="200" w:firstLine="600"/>
        <w:rPr>
          <w:rFonts w:ascii="黑体" w:eastAsia="黑体"/>
          <w:sz w:val="30"/>
          <w:szCs w:val="30"/>
        </w:rPr>
      </w:pPr>
      <w:r w:rsidRPr="00FC1087">
        <w:rPr>
          <w:rFonts w:ascii="黑体" w:eastAsia="黑体" w:hint="eastAsia"/>
          <w:sz w:val="30"/>
          <w:szCs w:val="30"/>
        </w:rPr>
        <w:t>二、主动公开情况</w:t>
      </w:r>
    </w:p>
    <w:p w:rsidR="00DB7941" w:rsidRPr="00FC1087" w:rsidRDefault="00DB7941" w:rsidP="008C369F">
      <w:pPr>
        <w:tabs>
          <w:tab w:val="left" w:pos="1590"/>
        </w:tabs>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本学年</w:t>
      </w:r>
      <w:r w:rsidR="00627171">
        <w:rPr>
          <w:rFonts w:ascii="仿宋_GB2312" w:eastAsia="仿宋_GB2312" w:hint="eastAsia"/>
          <w:sz w:val="28"/>
          <w:szCs w:val="28"/>
        </w:rPr>
        <w:t>度</w:t>
      </w:r>
      <w:r w:rsidRPr="00FC1087">
        <w:rPr>
          <w:rFonts w:ascii="仿宋_GB2312" w:eastAsia="仿宋_GB2312" w:hint="eastAsia"/>
          <w:sz w:val="28"/>
          <w:szCs w:val="28"/>
        </w:rPr>
        <w:t>，我校按照教育部有关要求，</w:t>
      </w:r>
      <w:r w:rsidR="00BD423D">
        <w:rPr>
          <w:rFonts w:ascii="仿宋_GB2312" w:eastAsia="仿宋_GB2312" w:hint="eastAsia"/>
          <w:sz w:val="28"/>
          <w:szCs w:val="28"/>
        </w:rPr>
        <w:t>坚持</w:t>
      </w:r>
      <w:r w:rsidR="00B37D52">
        <w:rPr>
          <w:rFonts w:ascii="仿宋_GB2312" w:eastAsia="仿宋_GB2312" w:hint="eastAsia"/>
          <w:sz w:val="28"/>
          <w:szCs w:val="28"/>
        </w:rPr>
        <w:t>“</w:t>
      </w:r>
      <w:r w:rsidR="00BD423D" w:rsidRPr="00FC1087">
        <w:rPr>
          <w:rFonts w:ascii="仿宋_GB2312" w:eastAsia="仿宋_GB2312" w:hint="eastAsia"/>
          <w:sz w:val="28"/>
          <w:szCs w:val="28"/>
        </w:rPr>
        <w:t>以</w:t>
      </w:r>
      <w:r w:rsidRPr="00FC1087">
        <w:rPr>
          <w:rFonts w:ascii="仿宋_GB2312" w:eastAsia="仿宋_GB2312" w:hint="eastAsia"/>
          <w:sz w:val="28"/>
          <w:szCs w:val="28"/>
        </w:rPr>
        <w:t>公开为</w:t>
      </w:r>
      <w:r w:rsidR="00B37D52">
        <w:rPr>
          <w:rFonts w:ascii="仿宋_GB2312" w:eastAsia="仿宋_GB2312" w:hint="eastAsia"/>
          <w:sz w:val="28"/>
          <w:szCs w:val="28"/>
        </w:rPr>
        <w:t>常态，</w:t>
      </w:r>
      <w:r w:rsidRPr="00FC1087">
        <w:rPr>
          <w:rFonts w:ascii="仿宋_GB2312" w:eastAsia="仿宋_GB2312" w:hint="eastAsia"/>
          <w:sz w:val="28"/>
          <w:szCs w:val="28"/>
        </w:rPr>
        <w:t>不公开为例外</w:t>
      </w:r>
      <w:r w:rsidR="00B37D52">
        <w:rPr>
          <w:rFonts w:ascii="仿宋_GB2312" w:eastAsia="仿宋_GB2312" w:hint="eastAsia"/>
          <w:sz w:val="28"/>
          <w:szCs w:val="28"/>
        </w:rPr>
        <w:t>”</w:t>
      </w:r>
      <w:r w:rsidR="00BD423D">
        <w:rPr>
          <w:rFonts w:ascii="仿宋_GB2312" w:eastAsia="仿宋_GB2312" w:hint="eastAsia"/>
          <w:sz w:val="28"/>
          <w:szCs w:val="28"/>
        </w:rPr>
        <w:t>的</w:t>
      </w:r>
      <w:r w:rsidR="00B37D52">
        <w:rPr>
          <w:rFonts w:ascii="仿宋_GB2312" w:eastAsia="仿宋_GB2312" w:hint="eastAsia"/>
          <w:sz w:val="28"/>
          <w:szCs w:val="28"/>
        </w:rPr>
        <w:t>原则</w:t>
      </w:r>
      <w:r w:rsidRPr="00FC1087">
        <w:rPr>
          <w:rFonts w:ascii="仿宋_GB2312" w:eastAsia="仿宋_GB2312" w:hint="eastAsia"/>
          <w:sz w:val="28"/>
          <w:szCs w:val="28"/>
        </w:rPr>
        <w:t>，主动公开学校信息。</w:t>
      </w:r>
    </w:p>
    <w:p w:rsidR="00DB7941" w:rsidRPr="005D76B6" w:rsidRDefault="00DB7941" w:rsidP="008C369F">
      <w:pPr>
        <w:tabs>
          <w:tab w:val="left" w:pos="1590"/>
        </w:tabs>
        <w:adjustRightInd w:val="0"/>
        <w:snapToGrid w:val="0"/>
        <w:spacing w:line="520" w:lineRule="exact"/>
        <w:ind w:firstLineChars="200" w:firstLine="562"/>
        <w:rPr>
          <w:rFonts w:ascii="仿宋_GB2312" w:eastAsia="仿宋_GB2312"/>
          <w:b/>
          <w:sz w:val="28"/>
          <w:szCs w:val="28"/>
        </w:rPr>
      </w:pPr>
      <w:r w:rsidRPr="005D76B6">
        <w:rPr>
          <w:rFonts w:ascii="仿宋_GB2312" w:eastAsia="仿宋_GB2312" w:hint="eastAsia"/>
          <w:b/>
          <w:sz w:val="28"/>
          <w:szCs w:val="28"/>
        </w:rPr>
        <w:t>（一）主动公开信息的数量</w:t>
      </w:r>
    </w:p>
    <w:p w:rsidR="00547EB5" w:rsidRPr="00AB2E37" w:rsidRDefault="007B4AEB" w:rsidP="008C369F">
      <w:pPr>
        <w:tabs>
          <w:tab w:val="left" w:pos="1590"/>
        </w:tabs>
        <w:adjustRightInd w:val="0"/>
        <w:snapToGrid w:val="0"/>
        <w:spacing w:line="520" w:lineRule="exact"/>
        <w:ind w:firstLineChars="200" w:firstLine="560"/>
        <w:rPr>
          <w:rFonts w:ascii="仿宋_GB2312" w:eastAsia="仿宋_GB2312"/>
          <w:sz w:val="28"/>
          <w:szCs w:val="28"/>
        </w:rPr>
      </w:pPr>
      <w:r w:rsidRPr="00AB2E37">
        <w:rPr>
          <w:rFonts w:ascii="仿宋_GB2312" w:eastAsia="仿宋_GB2312" w:hAnsi="宋体" w:cs="宋体" w:hint="eastAsia"/>
          <w:kern w:val="0"/>
          <w:sz w:val="28"/>
          <w:szCs w:val="28"/>
        </w:rPr>
        <w:t>学校以门户网站为主体，OA办公平台为核心，配合《义乌工商</w:t>
      </w:r>
      <w:r w:rsidR="00021BA9" w:rsidRPr="00AB2E37">
        <w:rPr>
          <w:rFonts w:ascii="仿宋_GB2312" w:eastAsia="仿宋_GB2312" w:hAnsi="宋体" w:cs="宋体" w:hint="eastAsia"/>
          <w:kern w:val="0"/>
          <w:sz w:val="28"/>
          <w:szCs w:val="28"/>
        </w:rPr>
        <w:t>职业技术</w:t>
      </w:r>
      <w:r w:rsidRPr="00AB2E37">
        <w:rPr>
          <w:rFonts w:ascii="仿宋_GB2312" w:eastAsia="仿宋_GB2312" w:hAnsi="宋体" w:cs="宋体" w:hint="eastAsia"/>
          <w:kern w:val="0"/>
          <w:sz w:val="28"/>
          <w:szCs w:val="28"/>
        </w:rPr>
        <w:t>学院报》、信息公告栏等多种形式，主动公开学校信息。</w:t>
      </w:r>
      <w:r w:rsidR="00021BA9" w:rsidRPr="00AB2E37">
        <w:rPr>
          <w:rFonts w:ascii="仿宋_GB2312" w:eastAsia="仿宋_GB2312" w:hAnsi="宋体" w:cs="宋体" w:hint="eastAsia"/>
          <w:kern w:val="0"/>
          <w:sz w:val="28"/>
          <w:szCs w:val="28"/>
        </w:rPr>
        <w:t>本学年度，</w:t>
      </w:r>
      <w:r w:rsidR="00021BA9" w:rsidRPr="00AB2E37">
        <w:rPr>
          <w:rFonts w:ascii="仿宋_GB2312" w:eastAsia="仿宋_GB2312" w:hint="eastAsia"/>
          <w:sz w:val="28"/>
          <w:szCs w:val="28"/>
        </w:rPr>
        <w:t>全校主动公开信息3000余条。其中，通过校园网公布各类信息23</w:t>
      </w:r>
      <w:r w:rsidR="00CE699E">
        <w:rPr>
          <w:rFonts w:ascii="仿宋_GB2312" w:eastAsia="仿宋_GB2312" w:hint="eastAsia"/>
          <w:sz w:val="28"/>
          <w:szCs w:val="28"/>
        </w:rPr>
        <w:t>05</w:t>
      </w:r>
      <w:r w:rsidR="00021BA9" w:rsidRPr="00AB2E37">
        <w:rPr>
          <w:rFonts w:ascii="仿宋_GB2312" w:eastAsia="仿宋_GB2312" w:hint="eastAsia"/>
          <w:sz w:val="28"/>
          <w:szCs w:val="28"/>
        </w:rPr>
        <w:t>条，通过文件主动公开信息1</w:t>
      </w:r>
      <w:r w:rsidR="00CE699E">
        <w:rPr>
          <w:rFonts w:ascii="仿宋_GB2312" w:eastAsia="仿宋_GB2312" w:hint="eastAsia"/>
          <w:sz w:val="28"/>
          <w:szCs w:val="28"/>
        </w:rPr>
        <w:t>35</w:t>
      </w:r>
      <w:r w:rsidR="00021BA9" w:rsidRPr="00AB2E37">
        <w:rPr>
          <w:rFonts w:ascii="仿宋_GB2312" w:eastAsia="仿宋_GB2312" w:hint="eastAsia"/>
          <w:sz w:val="28"/>
          <w:szCs w:val="28"/>
        </w:rPr>
        <w:t>条，通过</w:t>
      </w:r>
      <w:r w:rsidR="00C31B8C">
        <w:rPr>
          <w:rFonts w:ascii="仿宋_GB2312" w:eastAsia="仿宋_GB2312" w:hint="eastAsia"/>
          <w:sz w:val="28"/>
          <w:szCs w:val="28"/>
        </w:rPr>
        <w:t>校</w:t>
      </w:r>
      <w:r w:rsidR="00021BA9" w:rsidRPr="00AB2E37">
        <w:rPr>
          <w:rFonts w:ascii="仿宋_GB2312" w:eastAsia="仿宋_GB2312" w:hint="eastAsia"/>
          <w:sz w:val="28"/>
          <w:szCs w:val="28"/>
        </w:rPr>
        <w:t>报、公示栏、微博微信等平台公开信息5</w:t>
      </w:r>
      <w:r w:rsidR="00CE699E">
        <w:rPr>
          <w:rFonts w:ascii="仿宋_GB2312" w:eastAsia="仿宋_GB2312" w:hint="eastAsia"/>
          <w:sz w:val="28"/>
          <w:szCs w:val="28"/>
        </w:rPr>
        <w:t>60</w:t>
      </w:r>
      <w:r w:rsidR="00DA4EC3">
        <w:rPr>
          <w:rFonts w:ascii="仿宋_GB2312" w:eastAsia="仿宋_GB2312" w:hint="eastAsia"/>
          <w:sz w:val="28"/>
          <w:szCs w:val="28"/>
        </w:rPr>
        <w:t>余</w:t>
      </w:r>
      <w:r w:rsidR="00021BA9" w:rsidRPr="00AB2E37">
        <w:rPr>
          <w:rFonts w:ascii="仿宋_GB2312" w:eastAsia="仿宋_GB2312" w:hint="eastAsia"/>
          <w:sz w:val="28"/>
          <w:szCs w:val="28"/>
        </w:rPr>
        <w:t>条，涵盖学校概况、发展规划、人事管理、教学管理、科研管理、学生工作、财务与资产管理、基建与后勤保障、国际</w:t>
      </w:r>
      <w:r w:rsidR="00DA4EC3" w:rsidRPr="00AB2E37">
        <w:rPr>
          <w:rFonts w:ascii="仿宋_GB2312" w:eastAsia="仿宋_GB2312" w:hint="eastAsia"/>
          <w:sz w:val="28"/>
          <w:szCs w:val="28"/>
        </w:rPr>
        <w:t>交流</w:t>
      </w:r>
      <w:r w:rsidR="00021BA9" w:rsidRPr="00AB2E37">
        <w:rPr>
          <w:rFonts w:ascii="仿宋_GB2312" w:eastAsia="仿宋_GB2312" w:hint="eastAsia"/>
          <w:sz w:val="28"/>
          <w:szCs w:val="28"/>
        </w:rPr>
        <w:t>与</w:t>
      </w:r>
      <w:r w:rsidR="00DA4EC3" w:rsidRPr="00AB2E37">
        <w:rPr>
          <w:rFonts w:ascii="仿宋_GB2312" w:eastAsia="仿宋_GB2312" w:hint="eastAsia"/>
          <w:sz w:val="28"/>
          <w:szCs w:val="28"/>
        </w:rPr>
        <w:t>合作</w:t>
      </w:r>
      <w:r w:rsidR="00021BA9" w:rsidRPr="00AB2E37">
        <w:rPr>
          <w:rFonts w:ascii="仿宋_GB2312" w:eastAsia="仿宋_GB2312" w:hint="eastAsia"/>
          <w:sz w:val="28"/>
          <w:szCs w:val="28"/>
        </w:rPr>
        <w:t>、校园安全等类别。在做好一般信息公开工作的同时，根据上级有关要求，学校召开专项工作通报会，主动公开学校重大工程建设情况，自觉接受社会监督。一学年来，召开学期教职工大会3次、教代会１次，党委会</w:t>
      </w:r>
      <w:r w:rsidR="003F240C">
        <w:rPr>
          <w:rFonts w:ascii="仿宋_GB2312" w:eastAsia="仿宋_GB2312" w:hint="eastAsia"/>
          <w:sz w:val="28"/>
          <w:szCs w:val="28"/>
        </w:rPr>
        <w:t>22</w:t>
      </w:r>
      <w:r w:rsidR="00021BA9" w:rsidRPr="00AB2E37">
        <w:rPr>
          <w:rFonts w:ascii="仿宋_GB2312" w:eastAsia="仿宋_GB2312" w:hint="eastAsia"/>
          <w:sz w:val="28"/>
          <w:szCs w:val="28"/>
        </w:rPr>
        <w:t>次（含党政联席会），院长办公会</w:t>
      </w:r>
      <w:r w:rsidR="003F240C">
        <w:rPr>
          <w:rFonts w:ascii="仿宋_GB2312" w:eastAsia="仿宋_GB2312" w:hint="eastAsia"/>
          <w:sz w:val="28"/>
          <w:szCs w:val="28"/>
        </w:rPr>
        <w:t>24</w:t>
      </w:r>
      <w:r w:rsidR="00021BA9" w:rsidRPr="00AB2E37">
        <w:rPr>
          <w:rFonts w:ascii="仿宋_GB2312" w:eastAsia="仿宋_GB2312" w:hint="eastAsia"/>
          <w:sz w:val="28"/>
          <w:szCs w:val="28"/>
        </w:rPr>
        <w:t>次，中层干部会10次，各层面座谈会40余次。通过会议渠道面向全校及时主动发布学校关系广大教职工切身利益和师生群众普遍关心的重大事项信息。一学年来，编辑印发党委文件</w:t>
      </w:r>
      <w:r w:rsidR="003F240C">
        <w:rPr>
          <w:rFonts w:ascii="仿宋_GB2312" w:eastAsia="仿宋_GB2312" w:hint="eastAsia"/>
          <w:sz w:val="28"/>
          <w:szCs w:val="28"/>
        </w:rPr>
        <w:t>27</w:t>
      </w:r>
      <w:r w:rsidR="00021BA9" w:rsidRPr="00AB2E37">
        <w:rPr>
          <w:rFonts w:ascii="仿宋_GB2312" w:eastAsia="仿宋_GB2312" w:hint="eastAsia"/>
          <w:sz w:val="28"/>
          <w:szCs w:val="28"/>
        </w:rPr>
        <w:t>份、行政文件</w:t>
      </w:r>
      <w:r w:rsidR="003F240C">
        <w:rPr>
          <w:rFonts w:ascii="仿宋_GB2312" w:eastAsia="仿宋_GB2312" w:hint="eastAsia"/>
          <w:sz w:val="28"/>
          <w:szCs w:val="28"/>
        </w:rPr>
        <w:t>67</w:t>
      </w:r>
      <w:r w:rsidR="00021BA9" w:rsidRPr="00AB2E37">
        <w:rPr>
          <w:rFonts w:ascii="仿宋_GB2312" w:eastAsia="仿宋_GB2312" w:hint="eastAsia"/>
          <w:sz w:val="28"/>
          <w:szCs w:val="28"/>
        </w:rPr>
        <w:t>份、学校会议纪要</w:t>
      </w:r>
      <w:r w:rsidR="003F240C">
        <w:rPr>
          <w:rFonts w:ascii="仿宋_GB2312" w:eastAsia="仿宋_GB2312" w:hint="eastAsia"/>
          <w:sz w:val="28"/>
          <w:szCs w:val="28"/>
        </w:rPr>
        <w:t>51</w:t>
      </w:r>
      <w:r w:rsidR="00021BA9" w:rsidRPr="00AB2E37">
        <w:rPr>
          <w:rFonts w:ascii="仿宋_GB2312" w:eastAsia="仿宋_GB2312" w:hint="eastAsia"/>
          <w:sz w:val="28"/>
          <w:szCs w:val="28"/>
        </w:rPr>
        <w:t>份</w:t>
      </w:r>
      <w:r w:rsidR="00FC1087" w:rsidRPr="00AB2E37">
        <w:rPr>
          <w:rFonts w:ascii="仿宋_GB2312" w:eastAsia="仿宋_GB2312" w:hint="eastAsia"/>
          <w:sz w:val="28"/>
          <w:szCs w:val="28"/>
        </w:rPr>
        <w:t>，</w:t>
      </w:r>
      <w:r w:rsidR="00FC1087" w:rsidRPr="00AB2E37">
        <w:rPr>
          <w:rFonts w:ascii="仿宋_GB2312" w:eastAsia="仿宋_GB2312" w:hAnsi="宋体" w:cs="宋体" w:hint="eastAsia"/>
          <w:kern w:val="0"/>
          <w:sz w:val="28"/>
          <w:szCs w:val="28"/>
        </w:rPr>
        <w:t>《义乌工商职业技术学院报》</w:t>
      </w:r>
      <w:r w:rsidR="005D76B6">
        <w:rPr>
          <w:rFonts w:ascii="仿宋_GB2312" w:eastAsia="仿宋_GB2312" w:hAnsi="宋体" w:cs="宋体" w:hint="eastAsia"/>
          <w:kern w:val="0"/>
          <w:sz w:val="28"/>
          <w:szCs w:val="28"/>
        </w:rPr>
        <w:t>8</w:t>
      </w:r>
      <w:r w:rsidR="00FC1087" w:rsidRPr="00AB2E37">
        <w:rPr>
          <w:rFonts w:ascii="仿宋_GB2312" w:eastAsia="仿宋_GB2312" w:hAnsi="宋体" w:cs="宋体" w:hint="eastAsia"/>
          <w:kern w:val="0"/>
          <w:sz w:val="28"/>
          <w:szCs w:val="28"/>
        </w:rPr>
        <w:t>期。</w:t>
      </w:r>
    </w:p>
    <w:p w:rsidR="00DB7941" w:rsidRPr="005D76B6" w:rsidRDefault="00DB7941" w:rsidP="008C369F">
      <w:pPr>
        <w:tabs>
          <w:tab w:val="left" w:pos="1590"/>
        </w:tabs>
        <w:adjustRightInd w:val="0"/>
        <w:snapToGrid w:val="0"/>
        <w:spacing w:line="520" w:lineRule="exact"/>
        <w:ind w:firstLineChars="200" w:firstLine="562"/>
        <w:rPr>
          <w:rFonts w:ascii="仿宋_GB2312" w:eastAsia="仿宋_GB2312"/>
          <w:b/>
          <w:sz w:val="28"/>
          <w:szCs w:val="28"/>
        </w:rPr>
      </w:pPr>
      <w:r w:rsidRPr="005D76B6">
        <w:rPr>
          <w:rFonts w:ascii="仿宋_GB2312" w:eastAsia="仿宋_GB2312" w:hint="eastAsia"/>
          <w:b/>
          <w:sz w:val="28"/>
          <w:szCs w:val="28"/>
        </w:rPr>
        <w:t>（二）主动公开信息内容</w:t>
      </w:r>
    </w:p>
    <w:p w:rsidR="00DB7941" w:rsidRPr="00FC1087" w:rsidRDefault="00DB7941" w:rsidP="008C369F">
      <w:pPr>
        <w:tabs>
          <w:tab w:val="left" w:pos="1590"/>
        </w:tabs>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1.学</w:t>
      </w:r>
      <w:r w:rsidR="00C31B8C">
        <w:rPr>
          <w:rFonts w:ascii="仿宋_GB2312" w:eastAsia="仿宋_GB2312" w:hint="eastAsia"/>
          <w:sz w:val="28"/>
          <w:szCs w:val="28"/>
        </w:rPr>
        <w:t>校</w:t>
      </w:r>
      <w:r w:rsidRPr="00FC1087">
        <w:rPr>
          <w:rFonts w:ascii="仿宋_GB2312" w:eastAsia="仿宋_GB2312" w:hint="eastAsia"/>
          <w:sz w:val="28"/>
          <w:szCs w:val="28"/>
        </w:rPr>
        <w:t>名称、办学地点、办学规模、机构设置、学院领导等基本情况；</w:t>
      </w:r>
    </w:p>
    <w:p w:rsidR="00DB7941" w:rsidRPr="00FC1087" w:rsidRDefault="00DB7941" w:rsidP="008C369F">
      <w:pPr>
        <w:tabs>
          <w:tab w:val="left" w:pos="1590"/>
        </w:tabs>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2.学</w:t>
      </w:r>
      <w:r w:rsidR="00C31B8C">
        <w:rPr>
          <w:rFonts w:ascii="仿宋_GB2312" w:eastAsia="仿宋_GB2312" w:hint="eastAsia"/>
          <w:sz w:val="28"/>
          <w:szCs w:val="28"/>
        </w:rPr>
        <w:t>校</w:t>
      </w:r>
      <w:r w:rsidRPr="00FC1087">
        <w:rPr>
          <w:rFonts w:ascii="仿宋_GB2312" w:eastAsia="仿宋_GB2312" w:hint="eastAsia"/>
          <w:sz w:val="28"/>
          <w:szCs w:val="28"/>
        </w:rPr>
        <w:t>规章制度、发展规划、年度工作计划总结及其他规范性文件；</w:t>
      </w:r>
    </w:p>
    <w:p w:rsidR="00DB7941" w:rsidRPr="00FC1087" w:rsidRDefault="00DB7941" w:rsidP="008C369F">
      <w:pPr>
        <w:tabs>
          <w:tab w:val="left" w:pos="1590"/>
        </w:tabs>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3.学</w:t>
      </w:r>
      <w:r w:rsidR="00C31B8C">
        <w:rPr>
          <w:rFonts w:ascii="仿宋_GB2312" w:eastAsia="仿宋_GB2312" w:hint="eastAsia"/>
          <w:sz w:val="28"/>
          <w:szCs w:val="28"/>
        </w:rPr>
        <w:t>校</w:t>
      </w:r>
      <w:r w:rsidR="00627171">
        <w:rPr>
          <w:rFonts w:ascii="仿宋_GB2312" w:eastAsia="仿宋_GB2312" w:hint="eastAsia"/>
          <w:sz w:val="28"/>
          <w:szCs w:val="28"/>
        </w:rPr>
        <w:t>招生计划</w:t>
      </w:r>
      <w:r w:rsidRPr="00FC1087">
        <w:rPr>
          <w:rFonts w:ascii="仿宋_GB2312" w:eastAsia="仿宋_GB2312" w:hint="eastAsia"/>
          <w:sz w:val="28"/>
          <w:szCs w:val="28"/>
        </w:rPr>
        <w:t>、考试与录取、学籍管理等相关规定以及毕业生就业指导与服务情况等；</w:t>
      </w:r>
    </w:p>
    <w:p w:rsidR="00DB7941" w:rsidRPr="00FC1087" w:rsidRDefault="00DB7941" w:rsidP="008C369F">
      <w:pPr>
        <w:tabs>
          <w:tab w:val="left" w:pos="1590"/>
        </w:tabs>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4.学生奖学金、助学金、学费减免、助学贷款与勤工助学申请与管理</w:t>
      </w:r>
      <w:r w:rsidRPr="00FC1087">
        <w:rPr>
          <w:rFonts w:ascii="仿宋_GB2312" w:eastAsia="仿宋_GB2312" w:hint="eastAsia"/>
          <w:sz w:val="28"/>
          <w:szCs w:val="28"/>
        </w:rPr>
        <w:lastRenderedPageBreak/>
        <w:t>规定等；</w:t>
      </w:r>
    </w:p>
    <w:p w:rsidR="00DB7941" w:rsidRPr="00FC1087" w:rsidRDefault="00DB7941" w:rsidP="008C369F">
      <w:pPr>
        <w:tabs>
          <w:tab w:val="left" w:pos="1590"/>
        </w:tabs>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5.教师和其他专业技术人员数量、专业技术职务等级</w:t>
      </w:r>
      <w:r w:rsidR="00FC3B45">
        <w:rPr>
          <w:rFonts w:ascii="仿宋_GB2312" w:eastAsia="仿宋_GB2312" w:hint="eastAsia"/>
          <w:sz w:val="28"/>
          <w:szCs w:val="28"/>
        </w:rPr>
        <w:t>、</w:t>
      </w:r>
      <w:r w:rsidRPr="00FC1087">
        <w:rPr>
          <w:rFonts w:ascii="仿宋_GB2312" w:eastAsia="仿宋_GB2312" w:hint="eastAsia"/>
          <w:sz w:val="28"/>
          <w:szCs w:val="28"/>
        </w:rPr>
        <w:t>岗位设置与聘用办法等；</w:t>
      </w:r>
    </w:p>
    <w:p w:rsidR="00DB7941" w:rsidRPr="00FC1087" w:rsidRDefault="00DB7941" w:rsidP="008C369F">
      <w:pPr>
        <w:tabs>
          <w:tab w:val="left" w:pos="1590"/>
        </w:tabs>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6.学</w:t>
      </w:r>
      <w:r w:rsidR="00C31B8C">
        <w:rPr>
          <w:rFonts w:ascii="仿宋_GB2312" w:eastAsia="仿宋_GB2312" w:hint="eastAsia"/>
          <w:sz w:val="28"/>
          <w:szCs w:val="28"/>
        </w:rPr>
        <w:t>校</w:t>
      </w:r>
      <w:r w:rsidRPr="00FC1087">
        <w:rPr>
          <w:rFonts w:ascii="仿宋_GB2312" w:eastAsia="仿宋_GB2312" w:hint="eastAsia"/>
          <w:sz w:val="28"/>
          <w:szCs w:val="28"/>
        </w:rPr>
        <w:t>财务、资产管理制度、学校经费来源、仪器设备、图书等物资设备采购和重大基建工程招投标；</w:t>
      </w:r>
    </w:p>
    <w:p w:rsidR="00DB7941" w:rsidRPr="00FC1087" w:rsidRDefault="00DB7941" w:rsidP="008C369F">
      <w:pPr>
        <w:tabs>
          <w:tab w:val="left" w:pos="1590"/>
        </w:tabs>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7.对外交流与中外合作办学情况及外籍教师与留学生管理制度；</w:t>
      </w:r>
    </w:p>
    <w:p w:rsidR="00DB7941" w:rsidRPr="00FC1087" w:rsidRDefault="00DB7941" w:rsidP="008C369F">
      <w:pPr>
        <w:tabs>
          <w:tab w:val="left" w:pos="1590"/>
        </w:tabs>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8.依照法律、法规和国家有关规定需要公开的其他信息。</w:t>
      </w:r>
    </w:p>
    <w:p w:rsidR="00DB7941" w:rsidRPr="00627171" w:rsidRDefault="00DB7941" w:rsidP="00627171">
      <w:pPr>
        <w:tabs>
          <w:tab w:val="left" w:pos="1590"/>
        </w:tabs>
        <w:adjustRightInd w:val="0"/>
        <w:snapToGrid w:val="0"/>
        <w:spacing w:line="520" w:lineRule="exact"/>
        <w:ind w:firstLineChars="200" w:firstLine="562"/>
        <w:rPr>
          <w:rFonts w:ascii="仿宋_GB2312" w:eastAsia="仿宋_GB2312"/>
          <w:b/>
          <w:sz w:val="28"/>
          <w:szCs w:val="28"/>
        </w:rPr>
      </w:pPr>
      <w:r w:rsidRPr="00627171">
        <w:rPr>
          <w:rFonts w:ascii="仿宋_GB2312" w:eastAsia="仿宋_GB2312" w:hint="eastAsia"/>
          <w:b/>
          <w:sz w:val="28"/>
          <w:szCs w:val="28"/>
        </w:rPr>
        <w:t>（三）主动公开信息的方式和途径</w:t>
      </w:r>
    </w:p>
    <w:p w:rsidR="00DB7941" w:rsidRPr="00FC1087" w:rsidRDefault="00DB7941" w:rsidP="008C369F">
      <w:pPr>
        <w:tabs>
          <w:tab w:val="left" w:pos="1590"/>
        </w:tabs>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一是依托网络平台公开信息</w:t>
      </w:r>
      <w:r w:rsidR="00FC3B45">
        <w:rPr>
          <w:rFonts w:ascii="仿宋_GB2312" w:eastAsia="仿宋_GB2312" w:hint="eastAsia"/>
          <w:sz w:val="28"/>
          <w:szCs w:val="28"/>
        </w:rPr>
        <w:t>。通过学校校园网、官方微博及微信公众</w:t>
      </w:r>
      <w:r w:rsidRPr="00FC1087">
        <w:rPr>
          <w:rFonts w:ascii="仿宋_GB2312" w:eastAsia="仿宋_GB2312" w:hint="eastAsia"/>
          <w:sz w:val="28"/>
          <w:szCs w:val="28"/>
        </w:rPr>
        <w:t>号平台及时向校内师生员工和社会公众主动公开信息；二是以会议为载体公开信息。召开教代会</w:t>
      </w:r>
      <w:r w:rsidR="00FC3B45">
        <w:rPr>
          <w:rFonts w:ascii="仿宋_GB2312" w:eastAsia="仿宋_GB2312" w:hint="eastAsia"/>
          <w:sz w:val="28"/>
          <w:szCs w:val="28"/>
        </w:rPr>
        <w:t>、</w:t>
      </w:r>
      <w:r w:rsidR="00DA4EC3">
        <w:rPr>
          <w:rFonts w:ascii="仿宋_GB2312" w:eastAsia="仿宋_GB2312" w:hint="eastAsia"/>
          <w:sz w:val="28"/>
          <w:szCs w:val="28"/>
        </w:rPr>
        <w:t>工代会、党委会、院长办公会、党政联席会、中层干部会、各类座谈会</w:t>
      </w:r>
      <w:r w:rsidRPr="00FC1087">
        <w:rPr>
          <w:rFonts w:ascii="仿宋_GB2312" w:eastAsia="仿宋_GB2312" w:hint="eastAsia"/>
          <w:sz w:val="28"/>
          <w:szCs w:val="28"/>
        </w:rPr>
        <w:t>等有关会议公开学校信息；三是以印发文件公开信息。学校印发的党委文件、行政文件及时通过OA办公自动化系统发布，或以会议纪要、事项通知、简报等形式面向全校或校内一定范围内公开信息。同时还通过定期编制学校年鉴、大事记、校报、学生手册、统计报表和上报重大事项报告等资料公开信息</w:t>
      </w:r>
      <w:r w:rsidR="00FC3B45">
        <w:rPr>
          <w:rFonts w:ascii="仿宋_GB2312" w:eastAsia="仿宋_GB2312" w:hint="eastAsia"/>
          <w:sz w:val="28"/>
          <w:szCs w:val="28"/>
        </w:rPr>
        <w:t>，</w:t>
      </w:r>
      <w:r w:rsidRPr="00FC1087">
        <w:rPr>
          <w:rFonts w:ascii="仿宋_GB2312" w:eastAsia="仿宋_GB2312" w:hint="eastAsia"/>
          <w:sz w:val="28"/>
          <w:szCs w:val="28"/>
        </w:rPr>
        <w:t>通过校内广播、公告栏、宣传橱窗、电子显示屏等形式公布信息。</w:t>
      </w:r>
    </w:p>
    <w:p w:rsidR="00DB7941" w:rsidRPr="00FC1087" w:rsidRDefault="00DB7941" w:rsidP="00397146">
      <w:pPr>
        <w:spacing w:beforeLines="50" w:line="520" w:lineRule="exact"/>
        <w:ind w:firstLineChars="200" w:firstLine="600"/>
        <w:rPr>
          <w:rFonts w:ascii="黑体" w:eastAsia="黑体"/>
          <w:sz w:val="30"/>
          <w:szCs w:val="30"/>
        </w:rPr>
      </w:pPr>
      <w:r w:rsidRPr="00FC1087">
        <w:rPr>
          <w:rFonts w:ascii="黑体" w:eastAsia="黑体" w:hint="eastAsia"/>
          <w:sz w:val="30"/>
          <w:szCs w:val="30"/>
        </w:rPr>
        <w:t>三、依申请公开和不予公开情况</w:t>
      </w:r>
    </w:p>
    <w:p w:rsidR="00DB7941" w:rsidRPr="00FC1087" w:rsidRDefault="00DB7941" w:rsidP="008C369F">
      <w:pPr>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本学年度，未收到社会公众和师生员工的相关信息公开申请。信息公开工作未发生收费情况或费用减免情况。</w:t>
      </w:r>
    </w:p>
    <w:p w:rsidR="00DB7941" w:rsidRPr="00FC1087" w:rsidRDefault="00DB7941" w:rsidP="00397146">
      <w:pPr>
        <w:spacing w:beforeLines="50" w:line="520" w:lineRule="exact"/>
        <w:ind w:firstLineChars="200" w:firstLine="600"/>
        <w:rPr>
          <w:rFonts w:ascii="黑体" w:eastAsia="黑体"/>
          <w:sz w:val="30"/>
          <w:szCs w:val="30"/>
        </w:rPr>
      </w:pPr>
      <w:r w:rsidRPr="00FC1087">
        <w:rPr>
          <w:rFonts w:ascii="黑体" w:eastAsia="黑体" w:hint="eastAsia"/>
          <w:sz w:val="30"/>
          <w:szCs w:val="30"/>
        </w:rPr>
        <w:t xml:space="preserve">四、对信息公开的评议情况 </w:t>
      </w:r>
    </w:p>
    <w:p w:rsidR="00DB7941" w:rsidRPr="00FC1087" w:rsidRDefault="00DB7941" w:rsidP="008C369F">
      <w:pPr>
        <w:tabs>
          <w:tab w:val="left" w:pos="1590"/>
        </w:tabs>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t>学</w:t>
      </w:r>
      <w:r w:rsidR="00724E5A">
        <w:rPr>
          <w:rFonts w:ascii="仿宋_GB2312" w:eastAsia="仿宋_GB2312" w:hint="eastAsia"/>
          <w:sz w:val="28"/>
          <w:szCs w:val="28"/>
        </w:rPr>
        <w:t>校</w:t>
      </w:r>
      <w:r w:rsidRPr="00FC1087">
        <w:rPr>
          <w:rFonts w:ascii="仿宋_GB2312" w:eastAsia="仿宋_GB2312" w:hint="eastAsia"/>
          <w:sz w:val="28"/>
          <w:szCs w:val="28"/>
        </w:rPr>
        <w:t>信息公开制度完善、平台多样、渠道通畅、公布及时，师生员工和社会公众对学校信息公开工作表示满意，评议良好。</w:t>
      </w:r>
    </w:p>
    <w:p w:rsidR="00DB7941" w:rsidRPr="00FC1087" w:rsidRDefault="00DB7941" w:rsidP="00397146">
      <w:pPr>
        <w:spacing w:beforeLines="50" w:line="520" w:lineRule="exact"/>
        <w:ind w:firstLineChars="200" w:firstLine="600"/>
        <w:rPr>
          <w:rFonts w:ascii="黑体" w:eastAsia="黑体"/>
          <w:sz w:val="30"/>
          <w:szCs w:val="30"/>
        </w:rPr>
      </w:pPr>
      <w:r w:rsidRPr="00FC1087">
        <w:rPr>
          <w:rFonts w:ascii="黑体" w:eastAsia="黑体" w:hint="eastAsia"/>
          <w:sz w:val="30"/>
          <w:szCs w:val="30"/>
        </w:rPr>
        <w:t>五、因学校信息公开工作受到举报的情况</w:t>
      </w:r>
    </w:p>
    <w:p w:rsidR="00DB7941" w:rsidRPr="00FC1087" w:rsidRDefault="00DB7941" w:rsidP="008C369F">
      <w:pPr>
        <w:spacing w:line="520" w:lineRule="exact"/>
        <w:ind w:firstLineChars="200" w:firstLine="560"/>
        <w:rPr>
          <w:rFonts w:ascii="仿宋_GB2312" w:eastAsia="仿宋_GB2312"/>
          <w:sz w:val="28"/>
          <w:szCs w:val="28"/>
        </w:rPr>
      </w:pPr>
      <w:r w:rsidRPr="00FC1087">
        <w:rPr>
          <w:rFonts w:ascii="仿宋_GB2312" w:eastAsia="仿宋_GB2312" w:hint="eastAsia"/>
          <w:sz w:val="28"/>
          <w:szCs w:val="28"/>
        </w:rPr>
        <w:lastRenderedPageBreak/>
        <w:t>本学年度，学校信息公开工作没有受到举报、投诉。</w:t>
      </w:r>
    </w:p>
    <w:p w:rsidR="00DB7941" w:rsidRPr="00FC1087" w:rsidRDefault="00DB7941" w:rsidP="00397146">
      <w:pPr>
        <w:spacing w:beforeLines="50" w:line="520" w:lineRule="exact"/>
        <w:ind w:firstLineChars="200" w:firstLine="600"/>
        <w:rPr>
          <w:rFonts w:ascii="黑体" w:eastAsia="黑体"/>
          <w:sz w:val="30"/>
          <w:szCs w:val="30"/>
        </w:rPr>
      </w:pPr>
      <w:r w:rsidRPr="00FC1087">
        <w:rPr>
          <w:rFonts w:ascii="黑体" w:eastAsia="黑体" w:hint="eastAsia"/>
          <w:sz w:val="30"/>
          <w:szCs w:val="30"/>
        </w:rPr>
        <w:t>六、信息公开工作主要经验、存在的问题和改进措施</w:t>
      </w:r>
    </w:p>
    <w:p w:rsidR="006A0A7C" w:rsidRPr="00FC1087" w:rsidRDefault="006A0A7C" w:rsidP="008C369F">
      <w:pPr>
        <w:widowControl/>
        <w:adjustRightInd w:val="0"/>
        <w:snapToGrid w:val="0"/>
        <w:spacing w:line="520" w:lineRule="exact"/>
        <w:ind w:firstLineChars="200" w:firstLine="560"/>
        <w:rPr>
          <w:rFonts w:ascii="仿宋_GB2312" w:eastAsia="仿宋_GB2312" w:hAnsi="宋体" w:cs="宋体"/>
          <w:kern w:val="0"/>
          <w:sz w:val="28"/>
          <w:szCs w:val="28"/>
        </w:rPr>
      </w:pPr>
      <w:r w:rsidRPr="00FC1087">
        <w:rPr>
          <w:rFonts w:ascii="仿宋_GB2312" w:eastAsia="仿宋_GB2312" w:hint="eastAsia"/>
          <w:sz w:val="28"/>
          <w:szCs w:val="28"/>
        </w:rPr>
        <w:t>在省委教育工委、省教育厅的正确领导下，我校信息公开工作取得了较好的效果，信息公开内容得到了进一步拓展，形式更加多样，机制趋于完善，社会评议为满意。</w:t>
      </w:r>
      <w:r w:rsidRPr="00FC1087">
        <w:rPr>
          <w:rFonts w:ascii="仿宋_GB2312" w:eastAsia="仿宋_GB2312" w:hAnsi="宋体" w:cs="宋体" w:hint="eastAsia"/>
          <w:kern w:val="0"/>
          <w:sz w:val="28"/>
          <w:szCs w:val="28"/>
        </w:rPr>
        <w:t>但仍有不足之处，主要表现在：信息公开的主动性和自觉性需要进一步加强，信息公开监督评价机制需要进一步健全等。今后的工作中，学校将继续深入贯彻落实高校信息公开工作相关要求，切实改进信息公开工作中存在的问题，着重在以下几个方面做好信息公开工作。</w:t>
      </w:r>
    </w:p>
    <w:p w:rsidR="006A0A7C" w:rsidRPr="00FC1087" w:rsidRDefault="006A0A7C" w:rsidP="008C369F">
      <w:pPr>
        <w:widowControl/>
        <w:adjustRightInd w:val="0"/>
        <w:snapToGrid w:val="0"/>
        <w:spacing w:line="520" w:lineRule="exact"/>
        <w:ind w:firstLineChars="200" w:firstLine="560"/>
        <w:rPr>
          <w:rFonts w:ascii="仿宋_GB2312" w:eastAsia="仿宋_GB2312" w:hAnsi="宋体" w:cs="宋体"/>
          <w:kern w:val="0"/>
          <w:sz w:val="28"/>
          <w:szCs w:val="28"/>
        </w:rPr>
      </w:pPr>
      <w:r w:rsidRPr="00FC1087">
        <w:rPr>
          <w:rFonts w:ascii="仿宋_GB2312" w:eastAsia="仿宋_GB2312" w:hAnsi="宋体" w:cs="宋体" w:hint="eastAsia"/>
          <w:kern w:val="0"/>
          <w:sz w:val="28"/>
          <w:szCs w:val="28"/>
        </w:rPr>
        <w:t>1.加强信息公开队伍建设。加强信息公开政策、制度的宣传和培训，进一步明确工作内容和工作方法。加强交流沟通，进一步提高信息公开工作人员的业务水平。</w:t>
      </w:r>
    </w:p>
    <w:p w:rsidR="006A0A7C" w:rsidRPr="00FC1087" w:rsidRDefault="006A0A7C" w:rsidP="008C369F">
      <w:pPr>
        <w:widowControl/>
        <w:adjustRightInd w:val="0"/>
        <w:snapToGrid w:val="0"/>
        <w:spacing w:line="520" w:lineRule="exact"/>
        <w:ind w:firstLineChars="200" w:firstLine="560"/>
        <w:rPr>
          <w:rFonts w:ascii="仿宋_GB2312" w:eastAsia="仿宋_GB2312" w:hAnsi="宋体" w:cs="宋体"/>
          <w:kern w:val="0"/>
          <w:sz w:val="28"/>
          <w:szCs w:val="28"/>
        </w:rPr>
      </w:pPr>
      <w:r w:rsidRPr="00FC1087">
        <w:rPr>
          <w:rFonts w:ascii="仿宋_GB2312" w:eastAsia="仿宋_GB2312" w:hAnsi="宋体" w:cs="宋体" w:hint="eastAsia"/>
          <w:kern w:val="0"/>
          <w:sz w:val="28"/>
          <w:szCs w:val="28"/>
        </w:rPr>
        <w:t>2.健全内部组织机构的信息公开制度。全面推进学校内部二级单位的信息公开工作，构建“以上率下、分级负责”的管理格局，形成“多层次、相互结合”的信息公开执行和监督机制，丰富公开的内容、拓展公开的范围，共同推进学校信息公开工作。</w:t>
      </w:r>
    </w:p>
    <w:p w:rsidR="00880183" w:rsidRDefault="006A0A7C" w:rsidP="008C369F">
      <w:pPr>
        <w:widowControl/>
        <w:adjustRightInd w:val="0"/>
        <w:snapToGrid w:val="0"/>
        <w:spacing w:line="520" w:lineRule="exact"/>
        <w:ind w:firstLineChars="200" w:firstLine="560"/>
        <w:rPr>
          <w:rFonts w:ascii="仿宋_GB2312" w:eastAsia="仿宋_GB2312"/>
          <w:sz w:val="28"/>
          <w:szCs w:val="28"/>
        </w:rPr>
      </w:pPr>
      <w:r w:rsidRPr="00FC1087">
        <w:rPr>
          <w:rFonts w:ascii="仿宋_GB2312" w:eastAsia="仿宋_GB2312" w:hAnsi="宋体" w:cs="宋体" w:hint="eastAsia"/>
          <w:kern w:val="0"/>
          <w:sz w:val="28"/>
          <w:szCs w:val="28"/>
        </w:rPr>
        <w:t>3.加强信息公开监督评议。完善学校信息公开工作内部监督、考核和责任追究制度。进一步增强各部门对信息公开工作重要性的认识，促进学校信息公开工作规范化、制度化，不断提升学校信息公开的整体工作水平</w:t>
      </w:r>
      <w:r w:rsidR="007B4AEB" w:rsidRPr="00FC1087">
        <w:rPr>
          <w:rFonts w:ascii="仿宋_GB2312" w:eastAsia="仿宋_GB2312" w:hAnsi="宋体" w:cs="宋体" w:hint="eastAsia"/>
          <w:kern w:val="0"/>
          <w:sz w:val="28"/>
          <w:szCs w:val="28"/>
        </w:rPr>
        <w:t>，</w:t>
      </w:r>
      <w:r w:rsidR="007B4AEB" w:rsidRPr="00FC1087">
        <w:rPr>
          <w:rFonts w:ascii="仿宋_GB2312" w:eastAsia="仿宋_GB2312" w:hint="eastAsia"/>
          <w:sz w:val="28"/>
          <w:szCs w:val="28"/>
        </w:rPr>
        <w:t>为实现学校教育事业又好又快发展做出积极努力。</w:t>
      </w:r>
    </w:p>
    <w:p w:rsidR="005D76B6" w:rsidRDefault="005D76B6" w:rsidP="008C369F">
      <w:pPr>
        <w:widowControl/>
        <w:adjustRightInd w:val="0"/>
        <w:snapToGrid w:val="0"/>
        <w:spacing w:line="520" w:lineRule="exact"/>
        <w:ind w:firstLineChars="200" w:firstLine="560"/>
        <w:rPr>
          <w:rFonts w:ascii="仿宋_GB2312" w:eastAsia="仿宋_GB2312"/>
          <w:sz w:val="28"/>
          <w:szCs w:val="28"/>
        </w:rPr>
      </w:pPr>
    </w:p>
    <w:p w:rsidR="005D76B6" w:rsidRDefault="005D76B6" w:rsidP="008C369F">
      <w:pPr>
        <w:tabs>
          <w:tab w:val="left" w:pos="5245"/>
        </w:tabs>
        <w:spacing w:line="520" w:lineRule="exact"/>
        <w:ind w:firstLineChars="1900" w:firstLine="5320"/>
        <w:rPr>
          <w:rFonts w:ascii="仿宋_GB2312" w:eastAsia="仿宋_GB2312"/>
          <w:sz w:val="28"/>
          <w:szCs w:val="28"/>
        </w:rPr>
      </w:pPr>
      <w:r>
        <w:rPr>
          <w:rFonts w:ascii="仿宋_GB2312" w:eastAsia="仿宋_GB2312" w:hint="eastAsia"/>
          <w:sz w:val="28"/>
          <w:szCs w:val="28"/>
        </w:rPr>
        <w:t>义乌工商职业技术学院</w:t>
      </w:r>
    </w:p>
    <w:p w:rsidR="005D76B6" w:rsidRDefault="005D76B6" w:rsidP="008C369F">
      <w:pPr>
        <w:tabs>
          <w:tab w:val="left" w:pos="5520"/>
        </w:tabs>
        <w:spacing w:line="520" w:lineRule="exact"/>
        <w:ind w:firstLineChars="2050" w:firstLine="5740"/>
        <w:rPr>
          <w:rFonts w:ascii="仿宋_GB2312" w:eastAsia="仿宋_GB2312"/>
          <w:sz w:val="28"/>
          <w:szCs w:val="28"/>
        </w:rPr>
      </w:pPr>
      <w:r>
        <w:rPr>
          <w:rFonts w:ascii="仿宋_GB2312" w:eastAsia="仿宋_GB2312" w:hint="eastAsia"/>
          <w:sz w:val="28"/>
          <w:szCs w:val="28"/>
        </w:rPr>
        <w:t>201</w:t>
      </w:r>
      <w:r w:rsidR="00253ED2">
        <w:rPr>
          <w:rFonts w:ascii="仿宋_GB2312" w:eastAsia="仿宋_GB2312" w:hint="eastAsia"/>
          <w:sz w:val="28"/>
          <w:szCs w:val="28"/>
        </w:rPr>
        <w:t>6</w:t>
      </w:r>
      <w:r>
        <w:rPr>
          <w:rFonts w:ascii="仿宋_GB2312" w:eastAsia="仿宋_GB2312" w:hint="eastAsia"/>
          <w:sz w:val="28"/>
          <w:szCs w:val="28"/>
        </w:rPr>
        <w:t>年10月31日</w:t>
      </w:r>
    </w:p>
    <w:p w:rsidR="00630FA4" w:rsidRDefault="00630FA4" w:rsidP="008C369F">
      <w:pPr>
        <w:tabs>
          <w:tab w:val="left" w:pos="5520"/>
        </w:tabs>
        <w:spacing w:line="520" w:lineRule="exact"/>
        <w:ind w:firstLineChars="2050" w:firstLine="5740"/>
        <w:rPr>
          <w:rFonts w:ascii="仿宋_GB2312" w:eastAsia="仿宋_GB2312"/>
          <w:sz w:val="28"/>
          <w:szCs w:val="28"/>
        </w:rPr>
      </w:pPr>
    </w:p>
    <w:p w:rsidR="00630FA4" w:rsidRPr="0001467E" w:rsidRDefault="0001467E" w:rsidP="0001467E">
      <w:pPr>
        <w:rPr>
          <w:rFonts w:ascii="仿宋_GB2312" w:eastAsia="仿宋_GB2312"/>
          <w:sz w:val="28"/>
          <w:szCs w:val="28"/>
        </w:rPr>
      </w:pPr>
      <w:r>
        <w:rPr>
          <w:rFonts w:ascii="仿宋_GB2312" w:eastAsia="仿宋_GB2312" w:hint="eastAsia"/>
          <w:sz w:val="28"/>
          <w:szCs w:val="28"/>
        </w:rPr>
        <w:t>信息公开年度报告：</w:t>
      </w:r>
      <w:r w:rsidRPr="001D39F6">
        <w:rPr>
          <w:rFonts w:ascii="仿宋_GB2312" w:eastAsia="仿宋_GB2312"/>
          <w:sz w:val="28"/>
          <w:szCs w:val="28"/>
        </w:rPr>
        <w:t>http://www.ywu.cn/NewsList.asp?Channel=1904</w:t>
      </w:r>
    </w:p>
    <w:p w:rsidR="00630FA4" w:rsidRPr="00630FA4" w:rsidRDefault="00630FA4" w:rsidP="00630FA4">
      <w:pPr>
        <w:widowControl/>
        <w:shd w:val="clear" w:color="auto" w:fill="FFFFFF"/>
        <w:spacing w:line="316" w:lineRule="atLeast"/>
        <w:jc w:val="left"/>
        <w:outlineLvl w:val="2"/>
        <w:rPr>
          <w:rFonts w:ascii="楷体_GB2312" w:eastAsia="楷体_GB2312" w:hAnsi="Arial" w:cs="Arial"/>
          <w:sz w:val="30"/>
          <w:szCs w:val="30"/>
          <w:shd w:val="clear" w:color="auto" w:fill="FFFFFF"/>
        </w:rPr>
      </w:pPr>
      <w:r w:rsidRPr="00630FA4">
        <w:rPr>
          <w:rFonts w:ascii="楷体_GB2312" w:eastAsia="楷体_GB2312" w:hAnsi="Arial" w:cs="Arial" w:hint="eastAsia"/>
          <w:sz w:val="30"/>
          <w:szCs w:val="30"/>
          <w:shd w:val="clear" w:color="auto" w:fill="FFFFFF"/>
        </w:rPr>
        <w:lastRenderedPageBreak/>
        <w:t>附件：</w:t>
      </w:r>
    </w:p>
    <w:p w:rsidR="00583422" w:rsidRDefault="00630FA4" w:rsidP="00630FA4">
      <w:pPr>
        <w:widowControl/>
        <w:shd w:val="clear" w:color="auto" w:fill="FFFFFF"/>
        <w:spacing w:line="316" w:lineRule="atLeast"/>
        <w:jc w:val="center"/>
        <w:outlineLvl w:val="2"/>
        <w:rPr>
          <w:rFonts w:ascii="方正小标宋简体" w:eastAsia="方正小标宋简体" w:hAnsi="Arial" w:cs="Arial"/>
          <w:sz w:val="36"/>
          <w:szCs w:val="36"/>
          <w:shd w:val="clear" w:color="auto" w:fill="FFFFFF"/>
        </w:rPr>
      </w:pPr>
      <w:r w:rsidRPr="00D239D7">
        <w:rPr>
          <w:rFonts w:ascii="方正小标宋简体" w:eastAsia="方正小标宋简体" w:hAnsi="Arial" w:cs="Arial" w:hint="eastAsia"/>
          <w:sz w:val="36"/>
          <w:szCs w:val="36"/>
          <w:shd w:val="clear" w:color="auto" w:fill="FFFFFF"/>
        </w:rPr>
        <w:t>高等学校信息公开事项清单（10大类50条）</w:t>
      </w:r>
      <w:r>
        <w:rPr>
          <w:rFonts w:ascii="方正小标宋简体" w:eastAsia="方正小标宋简体" w:hAnsi="Arial" w:cs="Arial" w:hint="eastAsia"/>
          <w:sz w:val="36"/>
          <w:szCs w:val="36"/>
          <w:shd w:val="clear" w:color="auto" w:fill="FFFFFF"/>
        </w:rPr>
        <w:t>网址</w:t>
      </w:r>
    </w:p>
    <w:p w:rsidR="00630FA4" w:rsidRPr="00583422" w:rsidRDefault="00583422" w:rsidP="00583422">
      <w:pPr>
        <w:widowControl/>
        <w:shd w:val="clear" w:color="auto" w:fill="FFFFFF"/>
        <w:spacing w:line="316" w:lineRule="atLeast"/>
        <w:jc w:val="center"/>
        <w:outlineLvl w:val="2"/>
        <w:rPr>
          <w:rFonts w:ascii="楷体_GB2312" w:eastAsia="楷体_GB2312" w:hAnsi="微软雅黑" w:cs="宋体"/>
          <w:b/>
          <w:kern w:val="0"/>
          <w:sz w:val="32"/>
          <w:szCs w:val="32"/>
        </w:rPr>
      </w:pPr>
      <w:r w:rsidRPr="00583422">
        <w:rPr>
          <w:rFonts w:ascii="楷体_GB2312" w:eastAsia="楷体_GB2312" w:hAnsi="Arial" w:cs="Arial" w:hint="eastAsia"/>
          <w:b/>
          <w:sz w:val="32"/>
          <w:szCs w:val="32"/>
          <w:shd w:val="clear" w:color="auto" w:fill="FFFFFF"/>
        </w:rPr>
        <w:t>（2015-2016学年）</w:t>
      </w:r>
    </w:p>
    <w:p w:rsidR="00630FA4" w:rsidRPr="00CC523B" w:rsidRDefault="00630FA4" w:rsidP="00630FA4">
      <w:pPr>
        <w:widowControl/>
        <w:shd w:val="clear" w:color="auto" w:fill="FFFFFF"/>
        <w:spacing w:line="360" w:lineRule="exact"/>
        <w:ind w:firstLineChars="200" w:firstLine="560"/>
        <w:jc w:val="left"/>
        <w:outlineLvl w:val="2"/>
        <w:rPr>
          <w:rFonts w:ascii="黑体" w:eastAsia="黑体" w:hAnsi="微软雅黑" w:cs="宋体"/>
          <w:kern w:val="0"/>
          <w:sz w:val="28"/>
          <w:szCs w:val="28"/>
        </w:rPr>
      </w:pPr>
      <w:r w:rsidRPr="00CC523B">
        <w:rPr>
          <w:rFonts w:ascii="黑体" w:eastAsia="黑体" w:hAnsi="微软雅黑" w:cs="宋体" w:hint="eastAsia"/>
          <w:kern w:val="0"/>
          <w:sz w:val="28"/>
          <w:szCs w:val="28"/>
        </w:rPr>
        <w:t>◆ 基本信息（6项）</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vertAlign w:val="superscript"/>
        </w:rPr>
      </w:pPr>
      <w:r w:rsidRPr="00CC523B">
        <w:rPr>
          <w:rFonts w:ascii="仿宋_GB2312" w:eastAsia="仿宋_GB2312" w:hAnsi="Arial" w:cs="Arial" w:hint="eastAsia"/>
          <w:kern w:val="0"/>
          <w:sz w:val="24"/>
        </w:rPr>
        <w:t>（1）办学规模、校级领导班子简介及分工、学校机构设置、学科情况、专业情况、各类在校生情况、教师和专业技术人员数量等办学基本情况</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http://www.ywu.cn/News.asp?Id=7029</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（2）学校章程及制定的各项规章制度</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http://www.ywu.cn/Upload/20160926130019.PDF</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（3）教职工代表大会相关制度、工作报告</w:t>
      </w:r>
    </w:p>
    <w:p w:rsidR="00630FA4" w:rsidRDefault="00630FA4" w:rsidP="00630FA4">
      <w:pPr>
        <w:widowControl/>
        <w:shd w:val="clear" w:color="auto" w:fill="FFFFFF"/>
        <w:spacing w:line="360" w:lineRule="exact"/>
        <w:ind w:firstLineChars="200" w:firstLine="480"/>
        <w:jc w:val="left"/>
      </w:pPr>
      <w:r w:rsidRPr="00CC523B">
        <w:rPr>
          <w:rFonts w:ascii="仿宋_GB2312" w:eastAsia="仿宋_GB2312" w:hAnsi="Arial" w:cs="Arial" w:hint="eastAsia"/>
          <w:kern w:val="0"/>
          <w:sz w:val="24"/>
        </w:rPr>
        <w:t>网址：</w:t>
      </w:r>
      <w:r w:rsidR="00B82D53" w:rsidRPr="00F4205C">
        <w:rPr>
          <w:rFonts w:ascii="仿宋_GB2312" w:eastAsia="仿宋_GB2312" w:hAnsi="Arial" w:cs="Arial"/>
          <w:kern w:val="0"/>
          <w:sz w:val="24"/>
        </w:rPr>
        <w:t>http://gh.ywu.cn/NewsList.asp?Channel=04</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（4）学术委员会相关制度、年度报告</w:t>
      </w:r>
    </w:p>
    <w:p w:rsidR="00630FA4"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00B04828" w:rsidRPr="00F4205C">
        <w:rPr>
          <w:rFonts w:ascii="仿宋_GB2312" w:eastAsia="仿宋_GB2312" w:hAnsi="Arial" w:cs="Arial"/>
          <w:kern w:val="0"/>
          <w:sz w:val="24"/>
        </w:rPr>
        <w:t>http://kyc.ywu.cn/NewsList.asp?Channel=0404</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（5）学校发展规划、年度工作计划及重点工作安排</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http://portal.ywu.cn/Upload/201611/20161101173250356.pdf</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http://portal.ywu.cn/Upload/201611/20161101173337499.pdf</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http://portal.ywu.cn/Upload/201611/20161101172637453.pdf</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（6）信息公开年度报告</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http://www.ywu.cn/NewsList.asp?Channel=1904</w:t>
      </w:r>
    </w:p>
    <w:p w:rsidR="00630FA4" w:rsidRPr="00CC523B" w:rsidRDefault="00630FA4" w:rsidP="00397146">
      <w:pPr>
        <w:widowControl/>
        <w:shd w:val="clear" w:color="auto" w:fill="FFFFFF"/>
        <w:spacing w:beforeLines="50" w:line="360" w:lineRule="exact"/>
        <w:ind w:firstLineChars="200" w:firstLine="560"/>
        <w:jc w:val="left"/>
        <w:outlineLvl w:val="2"/>
        <w:rPr>
          <w:rFonts w:ascii="黑体" w:eastAsia="黑体" w:hAnsi="微软雅黑" w:cs="宋体"/>
          <w:kern w:val="0"/>
          <w:sz w:val="28"/>
          <w:szCs w:val="28"/>
        </w:rPr>
      </w:pPr>
      <w:bookmarkStart w:id="0" w:name="4_2"/>
      <w:bookmarkStart w:id="1" w:name="sub15009065_4_2"/>
      <w:bookmarkStart w:id="2" w:name="招生考试信息（8项）"/>
      <w:bookmarkEnd w:id="0"/>
      <w:bookmarkEnd w:id="1"/>
      <w:bookmarkEnd w:id="2"/>
      <w:r w:rsidRPr="00CC523B">
        <w:rPr>
          <w:rFonts w:ascii="黑体" w:eastAsia="黑体" w:hAnsi="微软雅黑" w:cs="宋体" w:hint="eastAsia"/>
          <w:kern w:val="0"/>
          <w:sz w:val="28"/>
          <w:szCs w:val="28"/>
        </w:rPr>
        <w:t>◆ 招生考试信息（8项）</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（7）招生章程及特殊类型招生办法，分批次、分科类招生计划</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http://zsb.ywu.cn/News.asp?Id=591</w:t>
      </w:r>
      <w:r>
        <w:rPr>
          <w:rFonts w:ascii="仿宋_GB2312" w:eastAsia="仿宋_GB2312" w:hint="eastAsia"/>
          <w:sz w:val="24"/>
        </w:rPr>
        <w:t>（</w:t>
      </w:r>
      <w:r w:rsidRPr="00CC523B">
        <w:rPr>
          <w:rFonts w:ascii="仿宋_GB2312" w:eastAsia="仿宋_GB2312" w:hAnsi="Arial" w:cs="Arial" w:hint="eastAsia"/>
          <w:kern w:val="0"/>
          <w:sz w:val="24"/>
        </w:rPr>
        <w:t>招生章程</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Pr>
          <w:rFonts w:ascii="仿宋_GB2312" w:eastAsia="仿宋_GB2312" w:hint="eastAsia"/>
          <w:sz w:val="24"/>
        </w:rPr>
        <w:t>网址：</w:t>
      </w:r>
      <w:r w:rsidRPr="00F4205C">
        <w:rPr>
          <w:rFonts w:ascii="仿宋_GB2312" w:eastAsia="仿宋_GB2312" w:hAnsi="Arial" w:cs="Arial" w:hint="eastAsia"/>
          <w:kern w:val="0"/>
          <w:sz w:val="24"/>
        </w:rPr>
        <w:t>http://zsb.ywu.cn/NewsList.asp?Type=0402</w:t>
      </w:r>
      <w:r>
        <w:rPr>
          <w:rFonts w:ascii="仿宋_GB2312" w:eastAsia="仿宋_GB2312" w:hint="eastAsia"/>
          <w:sz w:val="24"/>
        </w:rPr>
        <w:t>（</w:t>
      </w:r>
      <w:r w:rsidRPr="00CC523B">
        <w:rPr>
          <w:rFonts w:ascii="仿宋_GB2312" w:eastAsia="仿宋_GB2312" w:hAnsi="Arial" w:cs="Arial" w:hint="eastAsia"/>
          <w:kern w:val="0"/>
          <w:sz w:val="24"/>
        </w:rPr>
        <w:t>招生计划</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Pr>
          <w:rFonts w:ascii="仿宋_GB2312" w:eastAsia="仿宋_GB2312" w:hAnsi="Arial" w:cs="Arial" w:hint="eastAsia"/>
          <w:kern w:val="0"/>
          <w:sz w:val="24"/>
        </w:rPr>
        <w:t>说明：</w:t>
      </w:r>
      <w:r w:rsidRPr="00CC523B">
        <w:rPr>
          <w:rFonts w:ascii="仿宋_GB2312" w:eastAsia="仿宋_GB2312" w:hAnsi="Arial" w:cs="Arial" w:hint="eastAsia"/>
          <w:kern w:val="0"/>
          <w:sz w:val="24"/>
        </w:rPr>
        <w:t>我校没有特殊类型招生计划。</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（8）保送、自主选拔录取、高水平运动员和艺术特长生招生等特殊类型招生入选考生资格及测试结果</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Pr>
          <w:rFonts w:ascii="仿宋_GB2312" w:eastAsia="仿宋_GB2312" w:hAnsi="Arial" w:cs="Arial" w:hint="eastAsia"/>
          <w:kern w:val="0"/>
          <w:sz w:val="24"/>
        </w:rPr>
        <w:t>说明：我校</w:t>
      </w:r>
      <w:r w:rsidRPr="00CC523B">
        <w:rPr>
          <w:rFonts w:ascii="仿宋_GB2312" w:eastAsia="仿宋_GB2312" w:hAnsi="Arial" w:cs="Arial" w:hint="eastAsia"/>
          <w:kern w:val="0"/>
          <w:sz w:val="24"/>
        </w:rPr>
        <w:t>目前没有保送、自主选拔、高水平运动员和艺术特长生招生入选考生资格特殊类型的招生</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（9）考生个人录取信息查询渠道和办法，分批次、分科类录取人数和录取最低分</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CC523B">
        <w:rPr>
          <w:rFonts w:ascii="仿宋_GB2312" w:eastAsia="仿宋_GB2312" w:hint="eastAsia"/>
          <w:sz w:val="24"/>
        </w:rPr>
        <w:t xml:space="preserve"> </w:t>
      </w:r>
      <w:r w:rsidRPr="00F4205C">
        <w:rPr>
          <w:rFonts w:ascii="仿宋_GB2312" w:eastAsia="仿宋_GB2312" w:hAnsi="Arial" w:cs="Arial" w:hint="eastAsia"/>
          <w:kern w:val="0"/>
          <w:sz w:val="24"/>
        </w:rPr>
        <w:t>http://zsb.ywu.cn/QueryAccept.asp</w:t>
      </w:r>
      <w:r>
        <w:rPr>
          <w:rFonts w:ascii="仿宋_GB2312" w:eastAsia="仿宋_GB2312" w:hint="eastAsia"/>
          <w:sz w:val="24"/>
        </w:rPr>
        <w:t>（</w:t>
      </w:r>
      <w:r w:rsidRPr="00CC523B">
        <w:rPr>
          <w:rFonts w:ascii="仿宋_GB2312" w:eastAsia="仿宋_GB2312" w:hAnsi="Arial" w:cs="Arial" w:hint="eastAsia"/>
          <w:kern w:val="0"/>
          <w:sz w:val="24"/>
        </w:rPr>
        <w:t>录取查询</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CC523B">
        <w:rPr>
          <w:rFonts w:ascii="仿宋_GB2312" w:eastAsia="仿宋_GB2312" w:hint="eastAsia"/>
          <w:sz w:val="24"/>
        </w:rPr>
        <w:t xml:space="preserve"> </w:t>
      </w:r>
      <w:r w:rsidRPr="00F4205C">
        <w:rPr>
          <w:rFonts w:ascii="仿宋_GB2312" w:eastAsia="仿宋_GB2312" w:hAnsi="Arial" w:cs="Arial" w:hint="eastAsia"/>
          <w:kern w:val="0"/>
          <w:sz w:val="24"/>
        </w:rPr>
        <w:t>http://zsb.ywu.cn/NewsList.asp?Type=07</w:t>
      </w:r>
      <w:r>
        <w:rPr>
          <w:rFonts w:ascii="仿宋_GB2312" w:eastAsia="仿宋_GB2312" w:hint="eastAsia"/>
          <w:sz w:val="24"/>
        </w:rPr>
        <w:t>（</w:t>
      </w:r>
      <w:r w:rsidRPr="00CC523B">
        <w:rPr>
          <w:rFonts w:ascii="仿宋_GB2312" w:eastAsia="仿宋_GB2312" w:hAnsi="Arial" w:cs="Arial" w:hint="eastAsia"/>
          <w:kern w:val="0"/>
          <w:sz w:val="24"/>
        </w:rPr>
        <w:t>历年录取分数</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（10）招生咨询及考生申诉渠道，新生复查期间有关举报、调查及处理结果</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lastRenderedPageBreak/>
        <w:t>网址：</w:t>
      </w:r>
      <w:r w:rsidRPr="00F4205C">
        <w:rPr>
          <w:rFonts w:ascii="仿宋_GB2312" w:eastAsia="仿宋_GB2312" w:hAnsi="Arial" w:cs="Arial" w:hint="eastAsia"/>
          <w:kern w:val="0"/>
          <w:sz w:val="24"/>
        </w:rPr>
        <w:t>http://zszx.ywu.cn/</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（11）研究生招生简章、招生专业目录、复试录取办法，各院（系、所）或学科、专业招收研究生人数（</w:t>
      </w:r>
      <w:r>
        <w:rPr>
          <w:rFonts w:ascii="仿宋_GB2312" w:eastAsia="仿宋_GB2312" w:hAnsi="Arial" w:cs="Arial" w:hint="eastAsia"/>
          <w:kern w:val="0"/>
          <w:sz w:val="24"/>
        </w:rPr>
        <w:t>说明：</w:t>
      </w:r>
      <w:r w:rsidRPr="00CC523B">
        <w:rPr>
          <w:rFonts w:ascii="仿宋_GB2312" w:eastAsia="仿宋_GB2312" w:hAnsi="Arial" w:cs="Arial" w:hint="eastAsia"/>
          <w:kern w:val="0"/>
          <w:sz w:val="24"/>
        </w:rPr>
        <w:t>我校属高职院校，第11、12、13、14条均无）</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（12）参加研究生复试的考生成绩</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（13）拟录取研究生名单</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（14）研究生招生咨询及申诉渠道</w:t>
      </w:r>
    </w:p>
    <w:p w:rsidR="00630FA4" w:rsidRPr="00CC523B" w:rsidRDefault="00630FA4" w:rsidP="00397146">
      <w:pPr>
        <w:widowControl/>
        <w:shd w:val="clear" w:color="auto" w:fill="FFFFFF"/>
        <w:spacing w:beforeLines="50" w:line="360" w:lineRule="exact"/>
        <w:ind w:firstLineChars="200" w:firstLine="560"/>
        <w:jc w:val="left"/>
        <w:outlineLvl w:val="2"/>
        <w:rPr>
          <w:rFonts w:ascii="黑体" w:eastAsia="黑体" w:hAnsi="微软雅黑" w:cs="宋体"/>
          <w:kern w:val="0"/>
          <w:sz w:val="28"/>
          <w:szCs w:val="28"/>
        </w:rPr>
      </w:pPr>
      <w:bookmarkStart w:id="3" w:name="4_3"/>
      <w:bookmarkStart w:id="4" w:name="sub15009065_4_3"/>
      <w:bookmarkStart w:id="5" w:name="财务、资产及收费信息（7项）"/>
      <w:bookmarkEnd w:id="3"/>
      <w:bookmarkEnd w:id="4"/>
      <w:bookmarkEnd w:id="5"/>
      <w:r w:rsidRPr="00CC523B">
        <w:rPr>
          <w:rFonts w:ascii="黑体" w:eastAsia="黑体" w:hAnsi="微软雅黑" w:cs="宋体" w:hint="eastAsia"/>
          <w:kern w:val="0"/>
          <w:sz w:val="28"/>
          <w:szCs w:val="28"/>
        </w:rPr>
        <w:t>◆ 财务、资产及收费信息（7项）</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（15）财务、资产管理制度</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宋体" w:cs="宋体"/>
          <w:kern w:val="0"/>
          <w:sz w:val="24"/>
        </w:rPr>
      </w:pPr>
      <w:r w:rsidRPr="00CC523B">
        <w:rPr>
          <w:rFonts w:ascii="仿宋_GB2312" w:eastAsia="仿宋_GB2312" w:hAnsi="宋体" w:cs="宋体" w:hint="eastAsia"/>
          <w:kern w:val="0"/>
          <w:sz w:val="24"/>
        </w:rPr>
        <w:t>网址：</w:t>
      </w:r>
      <w:r w:rsidRPr="00F4205C">
        <w:rPr>
          <w:rFonts w:ascii="仿宋_GB2312" w:eastAsia="仿宋_GB2312" w:hAnsi="宋体" w:cs="宋体" w:hint="eastAsia"/>
          <w:kern w:val="0"/>
          <w:sz w:val="24"/>
        </w:rPr>
        <w:t>http://jcc.ywu.cn/</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int="eastAsia"/>
          <w:sz w:val="24"/>
        </w:rPr>
        <w:t>网址：</w:t>
      </w:r>
      <w:r w:rsidRPr="00F4205C">
        <w:rPr>
          <w:rFonts w:ascii="仿宋_GB2312" w:eastAsia="仿宋_GB2312" w:hAnsi="Arial" w:cs="Arial" w:hint="eastAsia"/>
          <w:kern w:val="0"/>
          <w:sz w:val="24"/>
        </w:rPr>
        <w:t>http://hqc.ywu.cn/NewsList.asp?Channel=3001</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（16）受捐赠财产的使用与管理情况</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2015-2016学年，我校未接受财产捐赠。</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（17）校办企业资产、负债、国有资产保值增值等信息</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2015-2016学年，无校办企业资产。</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（18）仪器设备、图书、药品等物资设备采购和重大基建工程的招投标</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http://hqc.ywu.cn/</w:t>
      </w:r>
      <w:r w:rsidRPr="00CC523B">
        <w:rPr>
          <w:rFonts w:ascii="仿宋_GB2312" w:eastAsia="仿宋_GB2312" w:hAnsi="Arial" w:cs="Arial" w:hint="eastAsia"/>
          <w:kern w:val="0"/>
          <w:sz w:val="24"/>
        </w:rPr>
        <w:t>（学校后勤处网站）</w:t>
      </w:r>
    </w:p>
    <w:p w:rsidR="00630FA4" w:rsidRPr="00CC523B" w:rsidRDefault="00397146" w:rsidP="00F4205C">
      <w:pPr>
        <w:widowControl/>
        <w:shd w:val="clear" w:color="auto" w:fill="FFFFFF"/>
        <w:spacing w:line="400" w:lineRule="exact"/>
        <w:ind w:firstLineChars="200" w:firstLine="480"/>
        <w:rPr>
          <w:rFonts w:ascii="仿宋_GB2312" w:eastAsia="仿宋_GB2312"/>
          <w:sz w:val="24"/>
        </w:rPr>
      </w:pPr>
      <w:r>
        <w:rPr>
          <w:rFonts w:ascii="仿宋_GB2312" w:eastAsia="仿宋_GB2312" w:hint="eastAsia"/>
          <w:sz w:val="24"/>
        </w:rPr>
        <w:t>网址：</w:t>
      </w:r>
      <w:r w:rsidR="00630FA4" w:rsidRPr="00F4205C">
        <w:rPr>
          <w:rFonts w:ascii="仿宋_GB2312" w:eastAsia="仿宋_GB2312" w:hint="eastAsia"/>
          <w:sz w:val="24"/>
        </w:rPr>
        <w:t>http://hqc.ywu.cn/NewsList.asp?Channel</w:t>
      </w:r>
      <w:bookmarkStart w:id="6" w:name="_GoBack"/>
      <w:bookmarkEnd w:id="6"/>
      <w:r w:rsidR="00630FA4" w:rsidRPr="00F4205C">
        <w:rPr>
          <w:rFonts w:ascii="仿宋_GB2312" w:eastAsia="仿宋_GB2312" w:hint="eastAsia"/>
          <w:sz w:val="24"/>
        </w:rPr>
        <w:t>=4001</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http://www.ywggzy.com/</w:t>
      </w:r>
      <w:r w:rsidR="008D1B37" w:rsidRPr="008D1B37">
        <w:rPr>
          <w:rFonts w:ascii="仿宋_GB2312" w:eastAsia="仿宋_GB2312" w:hAnsi="Arial" w:cs="Arial" w:hint="eastAsia"/>
          <w:kern w:val="0"/>
          <w:sz w:val="24"/>
        </w:rPr>
        <w:t>（说明：</w:t>
      </w:r>
      <w:r w:rsidRPr="00CC523B">
        <w:rPr>
          <w:rFonts w:ascii="仿宋_GB2312" w:eastAsia="仿宋_GB2312" w:hAnsi="Arial" w:cs="Arial" w:hint="eastAsia"/>
          <w:kern w:val="0"/>
          <w:sz w:val="24"/>
        </w:rPr>
        <w:t>校内公开招标项目首先要在义乌市公共资源交易网挂出采购公告，再在校内后勤处网站挂出公告和标书</w:t>
      </w:r>
      <w:r w:rsidR="008D1B37">
        <w:rPr>
          <w:rFonts w:ascii="仿宋_GB2312" w:eastAsia="仿宋_GB2312" w:hAnsi="Arial" w:cs="Arial" w:hint="eastAsia"/>
          <w:kern w:val="0"/>
          <w:sz w:val="24"/>
        </w:rPr>
        <w:t>。）</w:t>
      </w:r>
    </w:p>
    <w:p w:rsidR="00630FA4" w:rsidRPr="00B04828" w:rsidRDefault="00630FA4" w:rsidP="00B04828">
      <w:pPr>
        <w:ind w:firstLineChars="200" w:firstLine="480"/>
        <w:rPr>
          <w:rFonts w:ascii="仿宋_GB2312" w:eastAsia="仿宋_GB2312"/>
          <w:sz w:val="24"/>
        </w:rPr>
      </w:pPr>
      <w:r w:rsidRPr="00CC523B">
        <w:rPr>
          <w:rFonts w:ascii="仿宋_GB2312" w:eastAsia="仿宋_GB2312" w:hAnsi="Arial" w:cs="Arial" w:hint="eastAsia"/>
          <w:kern w:val="0"/>
          <w:sz w:val="24"/>
        </w:rPr>
        <w:t>网址：</w:t>
      </w:r>
      <w:r w:rsidR="008D1B37" w:rsidRPr="00F4205C">
        <w:rPr>
          <w:rFonts w:ascii="仿宋_GB2312" w:eastAsia="仿宋_GB2312"/>
          <w:sz w:val="24"/>
        </w:rPr>
        <w:t>http://zfcg.yw.gov.cn/</w:t>
      </w:r>
      <w:r w:rsidR="008D1B37">
        <w:rPr>
          <w:rFonts w:ascii="仿宋_GB2312" w:eastAsia="仿宋_GB2312" w:hint="eastAsia"/>
          <w:sz w:val="24"/>
        </w:rPr>
        <w:t>（</w:t>
      </w:r>
      <w:r w:rsidR="008D1B37" w:rsidRPr="008D1B37">
        <w:rPr>
          <w:rFonts w:ascii="仿宋_GB2312" w:eastAsia="仿宋_GB2312" w:hAnsi="Arial" w:cs="Arial" w:hint="eastAsia"/>
          <w:kern w:val="0"/>
          <w:sz w:val="24"/>
        </w:rPr>
        <w:t>说明：</w:t>
      </w:r>
      <w:r w:rsidRPr="00CC523B">
        <w:rPr>
          <w:rFonts w:ascii="仿宋_GB2312" w:eastAsia="仿宋_GB2312" w:hAnsi="宋体" w:cs="宋体" w:hint="eastAsia"/>
          <w:kern w:val="0"/>
          <w:sz w:val="24"/>
        </w:rPr>
        <w:t>网上协议采购，网上询价的货物，以及货物50万以上需要报政府采购中心，由政</w:t>
      </w:r>
      <w:r w:rsidR="008D1B37">
        <w:rPr>
          <w:rFonts w:ascii="仿宋_GB2312" w:eastAsia="仿宋_GB2312" w:hAnsi="宋体" w:cs="宋体" w:hint="eastAsia"/>
          <w:kern w:val="0"/>
          <w:sz w:val="24"/>
        </w:rPr>
        <w:t>府采购中心完成采购工作，信息公开是在义乌市政府采购中心网站公布。）</w:t>
      </w:r>
    </w:p>
    <w:p w:rsidR="00630FA4" w:rsidRPr="00CC523B" w:rsidRDefault="00630FA4" w:rsidP="00630FA4">
      <w:pPr>
        <w:ind w:firstLineChars="200" w:firstLine="480"/>
        <w:rPr>
          <w:rFonts w:ascii="仿宋_GB2312" w:eastAsia="仿宋_GB2312" w:hAnsi="宋体" w:cs="宋体"/>
          <w:kern w:val="0"/>
          <w:sz w:val="24"/>
        </w:rPr>
      </w:pPr>
      <w:r w:rsidRPr="00CC523B">
        <w:rPr>
          <w:rFonts w:ascii="仿宋_GB2312" w:eastAsia="仿宋_GB2312" w:hAnsi="宋体" w:cs="宋体" w:hint="eastAsia"/>
          <w:kern w:val="0"/>
          <w:sz w:val="24"/>
        </w:rPr>
        <w:t>网址：</w:t>
      </w:r>
      <w:r w:rsidRPr="00F4205C">
        <w:rPr>
          <w:rFonts w:ascii="仿宋_GB2312" w:eastAsia="仿宋_GB2312" w:hAnsi="宋体" w:cs="宋体" w:hint="eastAsia"/>
          <w:kern w:val="0"/>
          <w:sz w:val="24"/>
        </w:rPr>
        <w:t>http://hqc.ywu.cn/NewsList.asp?Channel=70</w:t>
      </w:r>
    </w:p>
    <w:p w:rsidR="00630FA4" w:rsidRPr="00CC523B" w:rsidRDefault="00630FA4" w:rsidP="00630FA4">
      <w:pPr>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（19）收支预算总表、收入预算表、支出预算表、财政拨款支出预算表</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http://xxgk.yw.gov.cn/08/06/201606/t20160617_961746.shtml</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（20）收支决算总表、收入决算表、支出决算表、财政拨款支出决算表</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宋体" w:cs="宋体"/>
          <w:kern w:val="0"/>
          <w:sz w:val="24"/>
        </w:rPr>
      </w:pPr>
      <w:r w:rsidRPr="00CC523B">
        <w:rPr>
          <w:rFonts w:ascii="仿宋_GB2312" w:eastAsia="仿宋_GB2312" w:hAnsi="Arial" w:cs="Arial" w:hint="eastAsia"/>
          <w:kern w:val="0"/>
          <w:sz w:val="24"/>
        </w:rPr>
        <w:t>网址：</w:t>
      </w:r>
      <w:r w:rsidRPr="00F4205C">
        <w:rPr>
          <w:rFonts w:ascii="仿宋_GB2312" w:eastAsia="仿宋_GB2312" w:hAnsi="宋体" w:cs="宋体" w:hint="eastAsia"/>
          <w:kern w:val="0"/>
          <w:sz w:val="24"/>
        </w:rPr>
        <w:t>http://xxgk.yw.gov.cn/08/2015/201608/t20160822_1001193.shtml</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（21）收费项目、收费依据、收费标准及投诉方式</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宋体" w:cs="宋体"/>
          <w:kern w:val="0"/>
          <w:sz w:val="24"/>
        </w:rPr>
      </w:pPr>
      <w:r w:rsidRPr="00CC523B">
        <w:rPr>
          <w:rFonts w:ascii="仿宋_GB2312" w:eastAsia="仿宋_GB2312" w:hAnsi="宋体" w:cs="宋体" w:hint="eastAsia"/>
          <w:kern w:val="0"/>
          <w:sz w:val="24"/>
        </w:rPr>
        <w:t>网址：</w:t>
      </w:r>
      <w:r w:rsidRPr="00F4205C">
        <w:rPr>
          <w:rFonts w:ascii="仿宋_GB2312" w:eastAsia="仿宋_GB2312" w:hAnsi="宋体" w:cs="宋体" w:hint="eastAsia"/>
          <w:kern w:val="0"/>
          <w:sz w:val="24"/>
        </w:rPr>
        <w:t>http://jcc.ywu.cn/</w:t>
      </w:r>
    </w:p>
    <w:p w:rsidR="00630FA4" w:rsidRPr="00CC523B" w:rsidRDefault="00630FA4" w:rsidP="00397146">
      <w:pPr>
        <w:widowControl/>
        <w:shd w:val="clear" w:color="auto" w:fill="FFFFFF"/>
        <w:spacing w:beforeLines="50" w:line="360" w:lineRule="exact"/>
        <w:ind w:firstLineChars="200" w:firstLine="560"/>
        <w:jc w:val="left"/>
        <w:outlineLvl w:val="2"/>
        <w:rPr>
          <w:rFonts w:ascii="黑体" w:eastAsia="黑体" w:hAnsi="微软雅黑" w:cs="宋体"/>
          <w:kern w:val="0"/>
          <w:sz w:val="28"/>
          <w:szCs w:val="28"/>
        </w:rPr>
      </w:pPr>
      <w:bookmarkStart w:id="7" w:name="4_4"/>
      <w:bookmarkStart w:id="8" w:name="sub15009065_4_4"/>
      <w:bookmarkStart w:id="9" w:name="人事师资信息（5项）"/>
      <w:bookmarkEnd w:id="7"/>
      <w:bookmarkEnd w:id="8"/>
      <w:bookmarkEnd w:id="9"/>
      <w:r w:rsidRPr="00CC523B">
        <w:rPr>
          <w:rFonts w:ascii="黑体" w:eastAsia="黑体" w:hAnsi="微软雅黑" w:cs="宋体" w:hint="eastAsia"/>
          <w:kern w:val="0"/>
          <w:sz w:val="28"/>
          <w:szCs w:val="28"/>
        </w:rPr>
        <w:t>◆ 人事师资信息（5项）</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（22）校级领导干部社会兼职情况</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说明：我校领导暂无社会兼职情况。</w:t>
      </w:r>
    </w:p>
    <w:p w:rsidR="00630FA4" w:rsidRPr="00CC523B" w:rsidRDefault="00630FA4" w:rsidP="00630FA4">
      <w:pPr>
        <w:widowControl/>
        <w:shd w:val="clear" w:color="auto" w:fill="FFFFFF"/>
        <w:spacing w:line="40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（23）校级领导干部因公出国（境）情况</w:t>
      </w:r>
    </w:p>
    <w:p w:rsidR="00630FA4" w:rsidRPr="005E42D1" w:rsidRDefault="00630FA4" w:rsidP="005E42D1">
      <w:pPr>
        <w:spacing w:line="400" w:lineRule="exact"/>
        <w:ind w:firstLineChars="200" w:firstLine="480"/>
        <w:rPr>
          <w:rFonts w:ascii="仿宋_GB2312" w:eastAsia="仿宋_GB2312"/>
          <w:sz w:val="24"/>
        </w:rPr>
      </w:pPr>
      <w:r w:rsidRPr="00CC523B">
        <w:rPr>
          <w:rFonts w:ascii="仿宋_GB2312" w:eastAsia="仿宋_GB2312" w:hint="eastAsia"/>
          <w:sz w:val="24"/>
        </w:rPr>
        <w:t>说明：根据外事工作相关要求，我校校级领导干部因公出国（境）团组，在学校内部有两个公示：</w:t>
      </w:r>
      <w:r w:rsidRPr="005E42D1">
        <w:rPr>
          <w:rFonts w:ascii="仿宋_GB2312" w:eastAsia="仿宋_GB2312" w:hint="eastAsia"/>
          <w:sz w:val="24"/>
        </w:rPr>
        <w:t>a.事先内部公示：根据外事工作相关要求，在办理出访团组送义乌市相</w:t>
      </w:r>
      <w:r w:rsidRPr="005E42D1">
        <w:rPr>
          <w:rFonts w:ascii="仿宋_GB2312" w:eastAsia="仿宋_GB2312" w:hint="eastAsia"/>
          <w:sz w:val="24"/>
        </w:rPr>
        <w:lastRenderedPageBreak/>
        <w:t>关部门/领导报批之前，团组信息事先在学校公示栏进行五个工作日的公示。b.回国内部公示：团组出访回国后，根据外事工作相关要求，在学校公示栏将出访情况进行五个工作日的公示。</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（24）岗位设置管理与聘用办法</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http://rsc.ywu.cn/News.asp?Id=3237</w:t>
      </w:r>
      <w:r w:rsidR="008D1B37">
        <w:rPr>
          <w:rFonts w:hint="eastAsia"/>
        </w:rPr>
        <w:t>（</w:t>
      </w:r>
      <w:r w:rsidR="008D1B37" w:rsidRPr="008D1B37">
        <w:rPr>
          <w:rFonts w:ascii="仿宋_GB2312" w:eastAsia="仿宋_GB2312"/>
          <w:sz w:val="24"/>
        </w:rPr>
        <w:t>岗位分类聘任方案</w:t>
      </w:r>
      <w:r w:rsidR="008D1B37">
        <w:rPr>
          <w:rFonts w:ascii="仿宋_GB2312" w:eastAsia="仿宋_GB2312" w:hint="eastAsia"/>
          <w:sz w:val="24"/>
        </w:rPr>
        <w:t>）</w:t>
      </w:r>
    </w:p>
    <w:p w:rsidR="00630FA4" w:rsidRPr="00CC523B" w:rsidRDefault="00AA3B51"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00630FA4" w:rsidRPr="00F4205C">
        <w:rPr>
          <w:rFonts w:ascii="仿宋_GB2312" w:eastAsia="仿宋_GB2312" w:hAnsi="Arial" w:cs="Arial" w:hint="eastAsia"/>
          <w:kern w:val="0"/>
          <w:sz w:val="24"/>
        </w:rPr>
        <w:t>http://rsc.ywu.cn/News.asp?Id=3233</w:t>
      </w:r>
      <w:r w:rsidR="008D1B37" w:rsidRPr="008D1B37">
        <w:rPr>
          <w:rFonts w:ascii="仿宋_GB2312" w:eastAsia="仿宋_GB2312" w:hint="eastAsia"/>
          <w:sz w:val="24"/>
        </w:rPr>
        <w:t>（</w:t>
      </w:r>
      <w:r w:rsidR="008D1B37" w:rsidRPr="008D1B37">
        <w:rPr>
          <w:rFonts w:ascii="仿宋_GB2312" w:eastAsia="仿宋_GB2312"/>
          <w:sz w:val="24"/>
        </w:rPr>
        <w:t>分类管理实施办法</w:t>
      </w:r>
      <w:r w:rsidR="008D1B37" w:rsidRPr="008D1B37">
        <w:rPr>
          <w:rFonts w:ascii="仿宋_GB2312" w:eastAsia="仿宋_GB2312" w:hint="eastAsia"/>
          <w:sz w:val="24"/>
        </w:rPr>
        <w:t>）</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（25）校内中层干部任免、人员招聘信息</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http://zzb.ywu.cn/NewsList.asp?Channel=0501</w:t>
      </w:r>
      <w:r>
        <w:rPr>
          <w:rFonts w:ascii="仿宋_GB2312" w:eastAsia="仿宋_GB2312" w:hint="eastAsia"/>
          <w:sz w:val="24"/>
        </w:rPr>
        <w:t>（</w:t>
      </w:r>
      <w:r w:rsidRPr="00CC523B">
        <w:rPr>
          <w:rFonts w:ascii="仿宋_GB2312" w:eastAsia="仿宋_GB2312" w:hAnsi="Arial" w:cs="Arial" w:hint="eastAsia"/>
          <w:kern w:val="0"/>
          <w:sz w:val="24"/>
        </w:rPr>
        <w:t>干部任免</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http://rsc.ywu.cn/NewsList.asp?Channel=05</w:t>
      </w:r>
      <w:r>
        <w:rPr>
          <w:rFonts w:ascii="仿宋_GB2312" w:eastAsia="仿宋_GB2312" w:hint="eastAsia"/>
          <w:sz w:val="24"/>
        </w:rPr>
        <w:t>（</w:t>
      </w:r>
      <w:r w:rsidRPr="00CC523B">
        <w:rPr>
          <w:rFonts w:ascii="仿宋_GB2312" w:eastAsia="仿宋_GB2312" w:hAnsi="Arial" w:cs="Arial" w:hint="eastAsia"/>
          <w:kern w:val="0"/>
          <w:sz w:val="24"/>
        </w:rPr>
        <w:t>人员招聘</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（26）教职工争议解决办法</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http://rsc.ywu.cn/News.asp?Id=2865</w:t>
      </w:r>
    </w:p>
    <w:p w:rsidR="00630FA4" w:rsidRPr="00CC523B" w:rsidRDefault="00630FA4" w:rsidP="00397146">
      <w:pPr>
        <w:widowControl/>
        <w:shd w:val="clear" w:color="auto" w:fill="FFFFFF"/>
        <w:spacing w:beforeLines="50" w:line="360" w:lineRule="exact"/>
        <w:ind w:firstLineChars="200" w:firstLine="560"/>
        <w:jc w:val="left"/>
        <w:outlineLvl w:val="2"/>
        <w:rPr>
          <w:rFonts w:ascii="黑体" w:eastAsia="黑体" w:hAnsi="微软雅黑" w:cs="宋体"/>
          <w:kern w:val="0"/>
          <w:sz w:val="28"/>
          <w:szCs w:val="28"/>
        </w:rPr>
      </w:pPr>
      <w:bookmarkStart w:id="10" w:name="4_5"/>
      <w:bookmarkStart w:id="11" w:name="sub15009065_4_5"/>
      <w:bookmarkStart w:id="12" w:name="教学质量信息（9项）"/>
      <w:bookmarkEnd w:id="10"/>
      <w:bookmarkEnd w:id="11"/>
      <w:bookmarkEnd w:id="12"/>
      <w:r w:rsidRPr="00CC523B">
        <w:rPr>
          <w:rFonts w:ascii="黑体" w:eastAsia="黑体" w:hAnsi="微软雅黑" w:cs="宋体" w:hint="eastAsia"/>
          <w:kern w:val="0"/>
          <w:sz w:val="28"/>
          <w:szCs w:val="28"/>
        </w:rPr>
        <w:t>◆ 教学质量信息（9项）</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（27）本科生占全日制在校生总数的比例、教师数量及结构</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http://jwc.ywu.cn/jwctest/Article/ShowArticle.asp?ArticleID=317</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（28）专业设置、当年新增专业、停招专业名单</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http://jwc.ywu.cn/jwctest/Article/ShowArticle.asp?ArticleID=317</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（29）全校开设课程总门数、实践教学学分占总学分比例、选修课学分占总学分比例</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http://jwc.ywu.cn/jwctest/Article/ShowArticle.asp?ArticleID=317</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（30）主讲本科课程的教授占教授总数的比例、教授授本科课程占课程总门次数的比例</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http://jwc.ywu.cn/jwctest/Article/ShowArticle.asp?ArticleID=317</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（31）促进毕业生就业的政策措施和指导服务</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http://job.ywu.cn/index.asp</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（32）毕业生的规模、结构、就业率、就业流向</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Pr>
          <w:rFonts w:ascii="仿宋_GB2312" w:eastAsia="仿宋_GB2312" w:hAnsi="Arial" w:cs="Arial" w:hint="eastAsia"/>
          <w:kern w:val="0"/>
          <w:sz w:val="24"/>
        </w:rPr>
        <w:t>说明：</w:t>
      </w:r>
      <w:r w:rsidRPr="00CC523B">
        <w:rPr>
          <w:rFonts w:ascii="仿宋_GB2312" w:eastAsia="仿宋_GB2312" w:hAnsi="Arial" w:cs="Arial" w:hint="eastAsia"/>
          <w:kern w:val="0"/>
          <w:sz w:val="24"/>
        </w:rPr>
        <w:t>毕业生的规模、结构、就业率、就业流向，这条已在第33条中体现</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（33）高校毕业生就业质量年度报告</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http://www.ywu.cn/Upload/2015byzlbg.pdf</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（34）艺术教育发展年度报告</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http://jwc.ywu.cn/jwctest/Article/ShowArticle.asp?ArticleID=318</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（35）本科教学质量报告</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http://jwc.ywu.cn/jwctest/Article/ShowArticle.asp?ArticleID=316</w:t>
      </w:r>
    </w:p>
    <w:p w:rsidR="00630FA4" w:rsidRPr="006E77A2" w:rsidRDefault="00630FA4" w:rsidP="00397146">
      <w:pPr>
        <w:widowControl/>
        <w:shd w:val="clear" w:color="auto" w:fill="FFFFFF"/>
        <w:spacing w:beforeLines="50" w:line="360" w:lineRule="exact"/>
        <w:ind w:firstLineChars="200" w:firstLine="560"/>
        <w:jc w:val="left"/>
        <w:outlineLvl w:val="2"/>
        <w:rPr>
          <w:rFonts w:ascii="黑体" w:eastAsia="黑体" w:hAnsi="微软雅黑" w:cs="宋体"/>
          <w:kern w:val="0"/>
          <w:sz w:val="28"/>
          <w:szCs w:val="28"/>
        </w:rPr>
      </w:pPr>
      <w:bookmarkStart w:id="13" w:name="4_6"/>
      <w:bookmarkStart w:id="14" w:name="sub15009065_4_6"/>
      <w:bookmarkStart w:id="15" w:name="学生管理服务信息（4项）"/>
      <w:bookmarkEnd w:id="13"/>
      <w:bookmarkEnd w:id="14"/>
      <w:bookmarkEnd w:id="15"/>
      <w:r w:rsidRPr="00CC523B">
        <w:rPr>
          <w:rFonts w:ascii="黑体" w:eastAsia="黑体" w:hAnsi="微软雅黑" w:cs="宋体" w:hint="eastAsia"/>
          <w:kern w:val="0"/>
          <w:sz w:val="28"/>
          <w:szCs w:val="28"/>
        </w:rPr>
        <w:t>◆</w:t>
      </w:r>
      <w:r>
        <w:rPr>
          <w:rFonts w:ascii="黑体" w:eastAsia="黑体" w:hAnsi="微软雅黑" w:cs="宋体" w:hint="eastAsia"/>
          <w:kern w:val="0"/>
          <w:sz w:val="28"/>
          <w:szCs w:val="28"/>
        </w:rPr>
        <w:t xml:space="preserve"> </w:t>
      </w:r>
      <w:r w:rsidRPr="006E77A2">
        <w:rPr>
          <w:rFonts w:ascii="黑体" w:eastAsia="黑体" w:hAnsi="微软雅黑" w:cs="宋体" w:hint="eastAsia"/>
          <w:kern w:val="0"/>
          <w:sz w:val="28"/>
          <w:szCs w:val="28"/>
        </w:rPr>
        <w:t>学生管理服务信息（4项）</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（36）学籍管理办法</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lastRenderedPageBreak/>
        <w:t>网址：</w:t>
      </w:r>
      <w:r w:rsidRPr="00F4205C">
        <w:rPr>
          <w:rFonts w:ascii="仿宋_GB2312" w:eastAsia="仿宋_GB2312" w:hAnsi="Arial" w:cs="Arial" w:hint="eastAsia"/>
          <w:kern w:val="0"/>
          <w:sz w:val="24"/>
        </w:rPr>
        <w:t>http://jwc.ywu.cn/jwctest/Article/ShowArticle.asp?ArticleID=313</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（37）学生奖学金、助学金、学费减免、助学贷款、勤工俭学的申请与管理规定</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http://xsc.ywu.cn/News.asp?Id=701</w:t>
      </w:r>
      <w:r>
        <w:rPr>
          <w:rFonts w:ascii="仿宋_GB2312" w:eastAsia="仿宋_GB2312" w:hint="eastAsia"/>
          <w:sz w:val="24"/>
        </w:rPr>
        <w:t>（</w:t>
      </w:r>
      <w:r w:rsidRPr="00CC523B">
        <w:rPr>
          <w:rFonts w:ascii="仿宋_GB2312" w:eastAsia="仿宋_GB2312" w:hAnsi="Arial" w:cs="Arial" w:hint="eastAsia"/>
          <w:kern w:val="0"/>
          <w:sz w:val="24"/>
        </w:rPr>
        <w:t>学生奖学金</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http://xsc.ywu.cn/News.asp?Id=858</w:t>
      </w:r>
      <w:r>
        <w:rPr>
          <w:rFonts w:ascii="仿宋_GB2312" w:eastAsia="仿宋_GB2312" w:hint="eastAsia"/>
          <w:sz w:val="24"/>
        </w:rPr>
        <w:t>（</w:t>
      </w:r>
      <w:r w:rsidRPr="00CC523B">
        <w:rPr>
          <w:rFonts w:ascii="仿宋_GB2312" w:eastAsia="仿宋_GB2312" w:hAnsi="Arial" w:cs="Arial" w:hint="eastAsia"/>
          <w:kern w:val="0"/>
          <w:sz w:val="24"/>
        </w:rPr>
        <w:t>助学金</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http://xsc.ywu.cn/News.asp?Id=1704</w:t>
      </w:r>
      <w:r>
        <w:rPr>
          <w:rFonts w:ascii="仿宋_GB2312" w:eastAsia="仿宋_GB2312" w:hint="eastAsia"/>
          <w:sz w:val="24"/>
        </w:rPr>
        <w:t>（</w:t>
      </w:r>
      <w:r w:rsidRPr="00CC523B">
        <w:rPr>
          <w:rFonts w:ascii="仿宋_GB2312" w:eastAsia="仿宋_GB2312" w:hAnsi="Arial" w:cs="Arial" w:hint="eastAsia"/>
          <w:kern w:val="0"/>
          <w:sz w:val="24"/>
        </w:rPr>
        <w:t>学费减免</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http://xsc.ywu.cn/News.asp?Id=859</w:t>
      </w:r>
      <w:r>
        <w:rPr>
          <w:rFonts w:ascii="仿宋_GB2312" w:eastAsia="仿宋_GB2312" w:hint="eastAsia"/>
          <w:sz w:val="24"/>
        </w:rPr>
        <w:t>（</w:t>
      </w:r>
      <w:r w:rsidRPr="00CC523B">
        <w:rPr>
          <w:rFonts w:ascii="仿宋_GB2312" w:eastAsia="仿宋_GB2312" w:hAnsi="Arial" w:cs="Arial" w:hint="eastAsia"/>
          <w:kern w:val="0"/>
          <w:sz w:val="24"/>
        </w:rPr>
        <w:t>助学贷款</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http://xsc.ywu.cn/News.asp?Id=864</w:t>
      </w:r>
      <w:r>
        <w:rPr>
          <w:rFonts w:ascii="仿宋_GB2312" w:eastAsia="仿宋_GB2312" w:hint="eastAsia"/>
          <w:sz w:val="24"/>
        </w:rPr>
        <w:t>（</w:t>
      </w:r>
      <w:r w:rsidRPr="00CC523B">
        <w:rPr>
          <w:rFonts w:ascii="仿宋_GB2312" w:eastAsia="仿宋_GB2312" w:hAnsi="Arial" w:cs="Arial" w:hint="eastAsia"/>
          <w:kern w:val="0"/>
          <w:sz w:val="24"/>
        </w:rPr>
        <w:t>勤工俭学</w:t>
      </w:r>
      <w:r>
        <w:rPr>
          <w:rFonts w:ascii="仿宋_GB2312" w:eastAsia="仿宋_GB2312" w:hAnsi="Arial" w:cs="Arial" w:hint="eastAsia"/>
          <w:kern w:val="0"/>
          <w:sz w:val="24"/>
        </w:rPr>
        <w:t>）</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（38）学生奖励处罚办法</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http://xsc.ywu.cn/News.asp?Id=704</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（39）学生申诉办法</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http://xsc.ywu.cn/News.asp?Id=705</w:t>
      </w:r>
    </w:p>
    <w:p w:rsidR="00630FA4" w:rsidRPr="00CC523B" w:rsidRDefault="00630FA4" w:rsidP="00397146">
      <w:pPr>
        <w:widowControl/>
        <w:shd w:val="clear" w:color="auto" w:fill="FFFFFF"/>
        <w:spacing w:beforeLines="50" w:line="360" w:lineRule="exact"/>
        <w:ind w:firstLineChars="200" w:firstLine="560"/>
        <w:jc w:val="left"/>
        <w:outlineLvl w:val="2"/>
        <w:rPr>
          <w:rFonts w:ascii="黑体" w:eastAsia="黑体" w:hAnsi="微软雅黑" w:cs="宋体"/>
          <w:kern w:val="0"/>
          <w:sz w:val="28"/>
          <w:szCs w:val="28"/>
        </w:rPr>
      </w:pPr>
      <w:bookmarkStart w:id="16" w:name="4_7"/>
      <w:bookmarkStart w:id="17" w:name="sub15009065_4_7"/>
      <w:bookmarkStart w:id="18" w:name="学风建设信息（3项）"/>
      <w:bookmarkEnd w:id="16"/>
      <w:bookmarkEnd w:id="17"/>
      <w:bookmarkEnd w:id="18"/>
      <w:r w:rsidRPr="00CC523B">
        <w:rPr>
          <w:rFonts w:ascii="黑体" w:eastAsia="黑体" w:hAnsi="微软雅黑" w:cs="宋体" w:hint="eastAsia"/>
          <w:kern w:val="0"/>
          <w:sz w:val="28"/>
          <w:szCs w:val="28"/>
        </w:rPr>
        <w:t>◆ 学风建设信息（3项）</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（40）学风建设机构</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http://xsc.ywu.cn/News.asp?Id=1705</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（41）学术规范制度</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http://kyc.ywu.cn/NewsList.asp?Channel=0404</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（42）学术不端行为查处机制</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http://kyc.ywu.cn/NewsList.asp?Channel=0404</w:t>
      </w:r>
    </w:p>
    <w:p w:rsidR="00630FA4" w:rsidRPr="00CC523B" w:rsidRDefault="00630FA4" w:rsidP="00397146">
      <w:pPr>
        <w:widowControl/>
        <w:shd w:val="clear" w:color="auto" w:fill="FFFFFF"/>
        <w:spacing w:beforeLines="50" w:line="360" w:lineRule="exact"/>
        <w:ind w:firstLineChars="200" w:firstLine="560"/>
        <w:jc w:val="left"/>
        <w:outlineLvl w:val="2"/>
        <w:rPr>
          <w:rFonts w:ascii="仿宋_GB2312" w:eastAsia="仿宋_GB2312" w:hAnsi="微软雅黑" w:cs="宋体"/>
          <w:kern w:val="0"/>
          <w:sz w:val="24"/>
        </w:rPr>
      </w:pPr>
      <w:bookmarkStart w:id="19" w:name="4_8"/>
      <w:bookmarkStart w:id="20" w:name="sub15009065_4_8"/>
      <w:bookmarkStart w:id="21" w:name="学位、学科信息（4项）"/>
      <w:bookmarkEnd w:id="19"/>
      <w:bookmarkEnd w:id="20"/>
      <w:bookmarkEnd w:id="21"/>
      <w:r w:rsidRPr="006E77A2">
        <w:rPr>
          <w:rFonts w:ascii="黑体" w:eastAsia="黑体" w:hAnsi="微软雅黑" w:cs="宋体" w:hint="eastAsia"/>
          <w:kern w:val="0"/>
          <w:sz w:val="28"/>
          <w:szCs w:val="28"/>
        </w:rPr>
        <w:t>◆ 学位、学科信息（4项）</w:t>
      </w:r>
      <w:r w:rsidRPr="006E77A2">
        <w:rPr>
          <w:rFonts w:ascii="仿宋_GB2312" w:eastAsia="仿宋_GB2312" w:hAnsi="微软雅黑" w:cs="宋体" w:hint="eastAsia"/>
          <w:kern w:val="0"/>
          <w:sz w:val="24"/>
        </w:rPr>
        <w:t>（</w:t>
      </w:r>
      <w:r>
        <w:rPr>
          <w:rFonts w:ascii="仿宋_GB2312" w:eastAsia="仿宋_GB2312" w:hAnsi="微软雅黑" w:cs="宋体" w:hint="eastAsia"/>
          <w:kern w:val="0"/>
          <w:sz w:val="24"/>
        </w:rPr>
        <w:t>说明：</w:t>
      </w:r>
      <w:r w:rsidRPr="00CC523B">
        <w:rPr>
          <w:rFonts w:ascii="仿宋_GB2312" w:eastAsia="仿宋_GB2312" w:hAnsi="微软雅黑" w:cs="宋体" w:hint="eastAsia"/>
          <w:kern w:val="0"/>
          <w:sz w:val="24"/>
        </w:rPr>
        <w:t>我校属高职院校，无以下4项）</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（43）授予博士、硕士、学士学位的基本要求</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（44）拟授予硕士、博士学位同等学力人员资格审查和学力水平认定</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（45）新增硕士、博士学位授权学科或专业学位授权点审核办法</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（46）拟新增学位授权学科或专业学位授权点的申报及论证材料</w:t>
      </w:r>
    </w:p>
    <w:p w:rsidR="00630FA4" w:rsidRPr="006E77A2" w:rsidRDefault="00630FA4" w:rsidP="00397146">
      <w:pPr>
        <w:widowControl/>
        <w:shd w:val="clear" w:color="auto" w:fill="FFFFFF"/>
        <w:spacing w:beforeLines="50" w:line="360" w:lineRule="exact"/>
        <w:ind w:firstLineChars="200" w:firstLine="560"/>
        <w:jc w:val="left"/>
        <w:outlineLvl w:val="2"/>
        <w:rPr>
          <w:rFonts w:ascii="黑体" w:eastAsia="黑体" w:hAnsi="微软雅黑" w:cs="宋体"/>
          <w:kern w:val="0"/>
          <w:sz w:val="28"/>
          <w:szCs w:val="28"/>
        </w:rPr>
      </w:pPr>
      <w:bookmarkStart w:id="22" w:name="4_9"/>
      <w:bookmarkStart w:id="23" w:name="sub15009065_4_9"/>
      <w:bookmarkStart w:id="24" w:name="对外交流与合作信息（2项）"/>
      <w:bookmarkEnd w:id="22"/>
      <w:bookmarkEnd w:id="23"/>
      <w:bookmarkEnd w:id="24"/>
      <w:r w:rsidRPr="006E77A2">
        <w:rPr>
          <w:rFonts w:ascii="黑体" w:eastAsia="黑体" w:hAnsi="微软雅黑" w:cs="宋体" w:hint="eastAsia"/>
          <w:kern w:val="0"/>
          <w:sz w:val="28"/>
          <w:szCs w:val="28"/>
        </w:rPr>
        <w:t>◆ 对外交流与合作信息（2项）</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（47）中外合作办学情况</w:t>
      </w:r>
    </w:p>
    <w:p w:rsidR="00630FA4" w:rsidRPr="00CC523B" w:rsidRDefault="00630FA4" w:rsidP="00630FA4">
      <w:pPr>
        <w:ind w:firstLineChars="200" w:firstLine="480"/>
        <w:rPr>
          <w:rFonts w:ascii="仿宋_GB2312" w:eastAsia="仿宋_GB2312"/>
          <w:sz w:val="24"/>
        </w:rPr>
      </w:pPr>
      <w:r>
        <w:rPr>
          <w:rFonts w:ascii="仿宋_GB2312" w:eastAsia="仿宋_GB2312" w:hint="eastAsia"/>
          <w:sz w:val="24"/>
        </w:rPr>
        <w:t>说明：</w:t>
      </w:r>
      <w:r w:rsidRPr="00CC523B">
        <w:rPr>
          <w:rFonts w:ascii="仿宋_GB2312" w:eastAsia="仿宋_GB2312" w:hint="eastAsia"/>
          <w:sz w:val="24"/>
        </w:rPr>
        <w:t>2015—2016学年，我校没有中外合作办学项目。</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（48）来华留学生管理相关规定</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http://lxs.ywu.cn/News.asp?Id=43</w:t>
      </w:r>
    </w:p>
    <w:p w:rsidR="00630FA4" w:rsidRPr="006E77A2" w:rsidRDefault="00630FA4" w:rsidP="00397146">
      <w:pPr>
        <w:widowControl/>
        <w:shd w:val="clear" w:color="auto" w:fill="FFFFFF"/>
        <w:spacing w:beforeLines="50" w:line="360" w:lineRule="exact"/>
        <w:ind w:firstLineChars="200" w:firstLine="560"/>
        <w:jc w:val="left"/>
        <w:outlineLvl w:val="2"/>
        <w:rPr>
          <w:rFonts w:ascii="黑体" w:eastAsia="黑体" w:hAnsi="微软雅黑" w:cs="宋体"/>
          <w:kern w:val="0"/>
          <w:sz w:val="28"/>
          <w:szCs w:val="28"/>
        </w:rPr>
      </w:pPr>
      <w:bookmarkStart w:id="25" w:name="4_10"/>
      <w:bookmarkStart w:id="26" w:name="sub15009065_4_10"/>
      <w:bookmarkStart w:id="27" w:name="其他（2项）"/>
      <w:bookmarkEnd w:id="25"/>
      <w:bookmarkEnd w:id="26"/>
      <w:bookmarkEnd w:id="27"/>
      <w:r w:rsidRPr="006E77A2">
        <w:rPr>
          <w:rFonts w:ascii="黑体" w:eastAsia="黑体" w:hAnsi="微软雅黑" w:cs="宋体" w:hint="eastAsia"/>
          <w:kern w:val="0"/>
          <w:sz w:val="28"/>
          <w:szCs w:val="28"/>
        </w:rPr>
        <w:t>◆ 其他（2项）</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（49）巡视组反馈意见，落实反馈意见整改情况</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http://jwc.ywu.cn/jwctest/Article/ShowArticle.asp?ArticleID=315</w:t>
      </w:r>
      <w:r w:rsidRPr="00CC523B">
        <w:rPr>
          <w:rFonts w:ascii="仿宋_GB2312" w:eastAsia="仿宋_GB2312" w:hAnsi="Arial" w:cs="Arial" w:hint="eastAsia"/>
          <w:kern w:val="0"/>
          <w:sz w:val="24"/>
        </w:rPr>
        <w:t>（来源校教务处）</w:t>
      </w:r>
    </w:p>
    <w:p w:rsidR="00630FA4" w:rsidRPr="00CC523B" w:rsidRDefault="00630FA4" w:rsidP="00630FA4">
      <w:pPr>
        <w:widowControl/>
        <w:shd w:val="clear" w:color="auto" w:fill="FFFFFF"/>
        <w:spacing w:line="400" w:lineRule="exact"/>
        <w:ind w:firstLineChars="200" w:firstLine="480"/>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http://www.ywu.cn/News.asp?Id=10593</w:t>
      </w:r>
      <w:r w:rsidRPr="00CC523B">
        <w:rPr>
          <w:rFonts w:ascii="仿宋_GB2312" w:eastAsia="仿宋_GB2312" w:hAnsi="Arial" w:cs="Arial" w:hint="eastAsia"/>
          <w:kern w:val="0"/>
          <w:sz w:val="24"/>
        </w:rPr>
        <w:t>（来源校学工部）</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lastRenderedPageBreak/>
        <w:t>（50）自然灾害等突发事件的应急处理预案、预警信息和处置情况，涉及学校的重大事件的调查和处理情况</w:t>
      </w:r>
    </w:p>
    <w:p w:rsidR="00630FA4" w:rsidRPr="00CC523B"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sidRPr="00CC523B">
        <w:rPr>
          <w:rFonts w:ascii="仿宋_GB2312" w:eastAsia="仿宋_GB2312" w:hAnsi="Arial" w:cs="Arial" w:hint="eastAsia"/>
          <w:kern w:val="0"/>
          <w:sz w:val="24"/>
        </w:rPr>
        <w:t>网址：</w:t>
      </w:r>
      <w:r w:rsidRPr="00F4205C">
        <w:rPr>
          <w:rFonts w:ascii="仿宋_GB2312" w:eastAsia="仿宋_GB2312" w:hAnsi="Arial" w:cs="Arial" w:hint="eastAsia"/>
          <w:kern w:val="0"/>
          <w:sz w:val="24"/>
        </w:rPr>
        <w:t>http://bwc.ywu.cn/News.asp?Id=486</w:t>
      </w:r>
      <w:r w:rsidR="00E407BC">
        <w:rPr>
          <w:rFonts w:hint="eastAsia"/>
        </w:rPr>
        <w:t>（</w:t>
      </w:r>
      <w:r w:rsidRPr="00CC523B">
        <w:rPr>
          <w:rFonts w:ascii="仿宋_GB2312" w:eastAsia="仿宋_GB2312" w:hAnsi="Arial" w:cs="Arial" w:hint="eastAsia"/>
          <w:kern w:val="0"/>
          <w:sz w:val="24"/>
        </w:rPr>
        <w:t>应急预案</w:t>
      </w:r>
      <w:r w:rsidR="00E407BC">
        <w:rPr>
          <w:rFonts w:ascii="仿宋_GB2312" w:eastAsia="仿宋_GB2312" w:hAnsi="Arial" w:cs="Arial" w:hint="eastAsia"/>
          <w:kern w:val="0"/>
          <w:sz w:val="24"/>
        </w:rPr>
        <w:t>）</w:t>
      </w:r>
    </w:p>
    <w:p w:rsidR="00630FA4" w:rsidRPr="00CC523B" w:rsidRDefault="00630FA4" w:rsidP="00630FA4">
      <w:pPr>
        <w:widowControl/>
        <w:ind w:firstLineChars="200" w:firstLine="480"/>
        <w:jc w:val="left"/>
        <w:rPr>
          <w:rFonts w:ascii="仿宋_GB2312" w:eastAsia="仿宋_GB2312" w:hAnsi="宋体" w:cs="宋体"/>
          <w:kern w:val="0"/>
          <w:sz w:val="24"/>
        </w:rPr>
      </w:pPr>
      <w:r w:rsidRPr="00CC523B">
        <w:rPr>
          <w:rFonts w:ascii="仿宋_GB2312" w:eastAsia="仿宋_GB2312" w:hAnsi="宋体" w:cs="宋体" w:hint="eastAsia"/>
          <w:kern w:val="0"/>
          <w:sz w:val="24"/>
        </w:rPr>
        <w:t>网址：</w:t>
      </w:r>
      <w:r w:rsidRPr="00F4205C">
        <w:rPr>
          <w:rFonts w:ascii="仿宋_GB2312" w:eastAsia="仿宋_GB2312" w:hAnsi="宋体" w:cs="宋体" w:hint="eastAsia"/>
          <w:kern w:val="0"/>
          <w:sz w:val="24"/>
        </w:rPr>
        <w:t>http://bwc.ywu.cn/NewsList.asp?Channel=08</w:t>
      </w:r>
      <w:r w:rsidR="00E407BC">
        <w:rPr>
          <w:rFonts w:hint="eastAsia"/>
        </w:rPr>
        <w:t>（</w:t>
      </w:r>
      <w:r w:rsidRPr="00CC523B">
        <w:rPr>
          <w:rFonts w:ascii="仿宋_GB2312" w:eastAsia="仿宋_GB2312" w:hAnsi="宋体" w:cs="宋体" w:hint="eastAsia"/>
          <w:kern w:val="0"/>
          <w:sz w:val="24"/>
        </w:rPr>
        <w:t>预警信息</w:t>
      </w:r>
      <w:r w:rsidR="00E407BC">
        <w:rPr>
          <w:rFonts w:ascii="仿宋_GB2312" w:eastAsia="仿宋_GB2312" w:hAnsi="宋体" w:cs="宋体" w:hint="eastAsia"/>
          <w:kern w:val="0"/>
          <w:sz w:val="24"/>
        </w:rPr>
        <w:t>）</w:t>
      </w:r>
    </w:p>
    <w:p w:rsidR="00630FA4" w:rsidRPr="00630FA4" w:rsidRDefault="00630FA4" w:rsidP="00630FA4">
      <w:pPr>
        <w:widowControl/>
        <w:shd w:val="clear" w:color="auto" w:fill="FFFFFF"/>
        <w:spacing w:line="360" w:lineRule="exact"/>
        <w:ind w:firstLineChars="200" w:firstLine="480"/>
        <w:jc w:val="left"/>
        <w:rPr>
          <w:rFonts w:ascii="仿宋_GB2312" w:eastAsia="仿宋_GB2312" w:hAnsi="Arial" w:cs="Arial"/>
          <w:kern w:val="0"/>
          <w:sz w:val="24"/>
        </w:rPr>
      </w:pPr>
      <w:r>
        <w:rPr>
          <w:rFonts w:ascii="仿宋_GB2312" w:eastAsia="仿宋_GB2312" w:hAnsi="Arial" w:cs="Arial" w:hint="eastAsia"/>
          <w:kern w:val="0"/>
          <w:sz w:val="24"/>
        </w:rPr>
        <w:t>说明：</w:t>
      </w:r>
      <w:r w:rsidRPr="00CC523B">
        <w:rPr>
          <w:rFonts w:ascii="仿宋_GB2312" w:eastAsia="仿宋_GB2312" w:hAnsi="Arial" w:cs="Arial" w:hint="eastAsia"/>
          <w:kern w:val="0"/>
          <w:sz w:val="24"/>
        </w:rPr>
        <w:t>重大事件调查和处置情况，近3年暂时未发生重大事件</w:t>
      </w:r>
      <w:r>
        <w:rPr>
          <w:rFonts w:ascii="仿宋_GB2312" w:eastAsia="仿宋_GB2312" w:hAnsi="Arial" w:cs="Arial" w:hint="eastAsia"/>
          <w:kern w:val="0"/>
          <w:sz w:val="24"/>
        </w:rPr>
        <w:t>。</w:t>
      </w:r>
    </w:p>
    <w:sectPr w:rsidR="00630FA4" w:rsidRPr="00630FA4" w:rsidSect="00FC1087">
      <w:footerReference w:type="default" r:id="rId8"/>
      <w:pgSz w:w="11906" w:h="16838"/>
      <w:pgMar w:top="1928" w:right="1418" w:bottom="1701"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5B42" w:rsidRDefault="00135B42" w:rsidP="006A0A7C">
      <w:r>
        <w:separator/>
      </w:r>
    </w:p>
  </w:endnote>
  <w:endnote w:type="continuationSeparator" w:id="1">
    <w:p w:rsidR="00135B42" w:rsidRDefault="00135B42" w:rsidP="006A0A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29344"/>
      <w:docPartObj>
        <w:docPartGallery w:val="Page Numbers (Bottom of Page)"/>
        <w:docPartUnique/>
      </w:docPartObj>
    </w:sdtPr>
    <w:sdtContent>
      <w:p w:rsidR="007638E5" w:rsidRDefault="00BC71F5">
        <w:pPr>
          <w:pStyle w:val="a5"/>
          <w:jc w:val="center"/>
        </w:pPr>
        <w:fldSimple w:instr=" PAGE   \* MERGEFORMAT ">
          <w:r w:rsidR="00397146" w:rsidRPr="00397146">
            <w:rPr>
              <w:noProof/>
              <w:lang w:val="zh-CN"/>
            </w:rPr>
            <w:t>6</w:t>
          </w:r>
        </w:fldSimple>
      </w:p>
    </w:sdtContent>
  </w:sdt>
  <w:p w:rsidR="007638E5" w:rsidRDefault="007638E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5B42" w:rsidRDefault="00135B42" w:rsidP="006A0A7C">
      <w:r>
        <w:separator/>
      </w:r>
    </w:p>
  </w:footnote>
  <w:footnote w:type="continuationSeparator" w:id="1">
    <w:p w:rsidR="00135B42" w:rsidRDefault="00135B42" w:rsidP="006A0A7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36D25"/>
    <w:multiLevelType w:val="hybridMultilevel"/>
    <w:tmpl w:val="3AEE2E46"/>
    <w:lvl w:ilvl="0" w:tplc="94505B9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71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80183"/>
    <w:rsid w:val="0001467E"/>
    <w:rsid w:val="00021BA9"/>
    <w:rsid w:val="000D089F"/>
    <w:rsid w:val="00135B42"/>
    <w:rsid w:val="00136317"/>
    <w:rsid w:val="001649F0"/>
    <w:rsid w:val="00182A05"/>
    <w:rsid w:val="001D6CDD"/>
    <w:rsid w:val="00202CD6"/>
    <w:rsid w:val="00206447"/>
    <w:rsid w:val="00253ED2"/>
    <w:rsid w:val="002605BD"/>
    <w:rsid w:val="00282D8E"/>
    <w:rsid w:val="002C18BA"/>
    <w:rsid w:val="00310189"/>
    <w:rsid w:val="00397146"/>
    <w:rsid w:val="003F240C"/>
    <w:rsid w:val="0042053A"/>
    <w:rsid w:val="004562F6"/>
    <w:rsid w:val="004C601B"/>
    <w:rsid w:val="00533B27"/>
    <w:rsid w:val="00547EB5"/>
    <w:rsid w:val="00565200"/>
    <w:rsid w:val="00583422"/>
    <w:rsid w:val="005D76B6"/>
    <w:rsid w:val="005E1B7E"/>
    <w:rsid w:val="005E42D1"/>
    <w:rsid w:val="00627171"/>
    <w:rsid w:val="00630FA4"/>
    <w:rsid w:val="00647325"/>
    <w:rsid w:val="006945F1"/>
    <w:rsid w:val="006A0A7C"/>
    <w:rsid w:val="006A2320"/>
    <w:rsid w:val="00702B36"/>
    <w:rsid w:val="00710663"/>
    <w:rsid w:val="007205DA"/>
    <w:rsid w:val="00724E5A"/>
    <w:rsid w:val="007465FC"/>
    <w:rsid w:val="007638E5"/>
    <w:rsid w:val="007A1E68"/>
    <w:rsid w:val="007B3784"/>
    <w:rsid w:val="007B4AEB"/>
    <w:rsid w:val="007C6042"/>
    <w:rsid w:val="007D6EE3"/>
    <w:rsid w:val="008102E6"/>
    <w:rsid w:val="00831949"/>
    <w:rsid w:val="008673BA"/>
    <w:rsid w:val="00880183"/>
    <w:rsid w:val="008A3D34"/>
    <w:rsid w:val="008C369F"/>
    <w:rsid w:val="008D1B37"/>
    <w:rsid w:val="009264DC"/>
    <w:rsid w:val="009D2E5A"/>
    <w:rsid w:val="009E003D"/>
    <w:rsid w:val="00A83F2C"/>
    <w:rsid w:val="00AA3B51"/>
    <w:rsid w:val="00AB2E37"/>
    <w:rsid w:val="00AB62B9"/>
    <w:rsid w:val="00B04828"/>
    <w:rsid w:val="00B37D52"/>
    <w:rsid w:val="00B54E98"/>
    <w:rsid w:val="00B82D53"/>
    <w:rsid w:val="00B8391D"/>
    <w:rsid w:val="00BC71F5"/>
    <w:rsid w:val="00BD0E8A"/>
    <w:rsid w:val="00BD423D"/>
    <w:rsid w:val="00C053B1"/>
    <w:rsid w:val="00C05E6B"/>
    <w:rsid w:val="00C31B8C"/>
    <w:rsid w:val="00CE699E"/>
    <w:rsid w:val="00D960B1"/>
    <w:rsid w:val="00DA4EC3"/>
    <w:rsid w:val="00DB35AA"/>
    <w:rsid w:val="00DB7941"/>
    <w:rsid w:val="00DB7EE9"/>
    <w:rsid w:val="00E127C0"/>
    <w:rsid w:val="00E407BC"/>
    <w:rsid w:val="00F4205C"/>
    <w:rsid w:val="00F5104C"/>
    <w:rsid w:val="00F7510C"/>
    <w:rsid w:val="00FC1087"/>
    <w:rsid w:val="00FC3B45"/>
    <w:rsid w:val="00FE2B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018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0E8A"/>
    <w:pPr>
      <w:ind w:firstLineChars="200" w:firstLine="420"/>
    </w:pPr>
  </w:style>
  <w:style w:type="paragraph" w:styleId="a4">
    <w:name w:val="header"/>
    <w:basedOn w:val="a"/>
    <w:link w:val="Char"/>
    <w:uiPriority w:val="99"/>
    <w:semiHidden/>
    <w:unhideWhenUsed/>
    <w:rsid w:val="006A0A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A0A7C"/>
    <w:rPr>
      <w:rFonts w:ascii="Times New Roman" w:eastAsia="宋体" w:hAnsi="Times New Roman" w:cs="Times New Roman"/>
      <w:sz w:val="18"/>
      <w:szCs w:val="18"/>
    </w:rPr>
  </w:style>
  <w:style w:type="paragraph" w:styleId="a5">
    <w:name w:val="footer"/>
    <w:basedOn w:val="a"/>
    <w:link w:val="Char0"/>
    <w:uiPriority w:val="99"/>
    <w:unhideWhenUsed/>
    <w:rsid w:val="006A0A7C"/>
    <w:pPr>
      <w:tabs>
        <w:tab w:val="center" w:pos="4153"/>
        <w:tab w:val="right" w:pos="8306"/>
      </w:tabs>
      <w:snapToGrid w:val="0"/>
      <w:jc w:val="left"/>
    </w:pPr>
    <w:rPr>
      <w:sz w:val="18"/>
      <w:szCs w:val="18"/>
    </w:rPr>
  </w:style>
  <w:style w:type="character" w:customStyle="1" w:styleId="Char0">
    <w:name w:val="页脚 Char"/>
    <w:basedOn w:val="a0"/>
    <w:link w:val="a5"/>
    <w:uiPriority w:val="99"/>
    <w:rsid w:val="006A0A7C"/>
    <w:rPr>
      <w:rFonts w:ascii="Times New Roman" w:eastAsia="宋体" w:hAnsi="Times New Roman" w:cs="Times New Roman"/>
      <w:sz w:val="18"/>
      <w:szCs w:val="18"/>
    </w:rPr>
  </w:style>
  <w:style w:type="paragraph" w:styleId="a6">
    <w:name w:val="Date"/>
    <w:basedOn w:val="a"/>
    <w:next w:val="a"/>
    <w:link w:val="Char1"/>
    <w:uiPriority w:val="99"/>
    <w:semiHidden/>
    <w:unhideWhenUsed/>
    <w:rsid w:val="00630FA4"/>
    <w:pPr>
      <w:ind w:leftChars="2500" w:left="100"/>
    </w:pPr>
  </w:style>
  <w:style w:type="character" w:customStyle="1" w:styleId="Char1">
    <w:name w:val="日期 Char"/>
    <w:basedOn w:val="a0"/>
    <w:link w:val="a6"/>
    <w:uiPriority w:val="99"/>
    <w:semiHidden/>
    <w:rsid w:val="00630FA4"/>
    <w:rPr>
      <w:rFonts w:ascii="Times New Roman" w:eastAsia="宋体" w:hAnsi="Times New Roman" w:cs="Times New Roman"/>
      <w:szCs w:val="24"/>
    </w:rPr>
  </w:style>
  <w:style w:type="character" w:styleId="a7">
    <w:name w:val="Hyperlink"/>
    <w:basedOn w:val="a0"/>
    <w:uiPriority w:val="99"/>
    <w:unhideWhenUsed/>
    <w:qFormat/>
    <w:rsid w:val="00630FA4"/>
    <w:rPr>
      <w:color w:val="0000FF" w:themeColor="hyperlink"/>
      <w:u w:val="single"/>
    </w:rPr>
  </w:style>
  <w:style w:type="character" w:styleId="a8">
    <w:name w:val="FollowedHyperlink"/>
    <w:basedOn w:val="a0"/>
    <w:uiPriority w:val="99"/>
    <w:semiHidden/>
    <w:unhideWhenUsed/>
    <w:rsid w:val="00630FA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DD0C7F-A448-4E96-A394-92737FFBE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1045</Words>
  <Characters>5959</Characters>
  <Application>Microsoft Office Word</Application>
  <DocSecurity>0</DocSecurity>
  <Lines>49</Lines>
  <Paragraphs>13</Paragraphs>
  <ScaleCrop>false</ScaleCrop>
  <Company>微软中国</Company>
  <LinksUpToDate>false</LinksUpToDate>
  <CharactersWithSpaces>6991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cp:revision>
  <cp:lastPrinted>2016-10-31T06:37:00Z</cp:lastPrinted>
  <dcterms:created xsi:type="dcterms:W3CDTF">2016-11-02T06:59:00Z</dcterms:created>
  <dcterms:modified xsi:type="dcterms:W3CDTF">2016-11-03T02:08:00Z</dcterms:modified>
</cp:coreProperties>
</file>